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EDA6E" w14:textId="7FAEEAAE" w:rsidR="00CF35E5" w:rsidRDefault="00BD2546" w:rsidP="00BD2546">
      <w:pPr>
        <w:jc w:val="center"/>
        <w:rPr>
          <w:rFonts w:ascii="Arial" w:hAnsi="Arial" w:cs="Arial"/>
          <w:sz w:val="24"/>
          <w:szCs w:val="24"/>
        </w:rPr>
      </w:pPr>
      <w:r w:rsidRPr="00BD2546">
        <w:rPr>
          <w:rFonts w:ascii="Arial" w:hAnsi="Arial" w:cs="Arial"/>
          <w:sz w:val="24"/>
          <w:szCs w:val="24"/>
        </w:rPr>
        <w:t>VOLEBNÍ ŘÁD</w:t>
      </w:r>
    </w:p>
    <w:p w14:paraId="7D25E27E" w14:textId="765CC408" w:rsidR="00BD2546" w:rsidRDefault="00BD2546" w:rsidP="00BD2546">
      <w:pPr>
        <w:jc w:val="center"/>
        <w:rPr>
          <w:rFonts w:ascii="Arial" w:hAnsi="Arial" w:cs="Arial"/>
          <w:sz w:val="24"/>
          <w:szCs w:val="24"/>
        </w:rPr>
      </w:pPr>
      <w:r>
        <w:rPr>
          <w:rFonts w:ascii="Arial" w:hAnsi="Arial" w:cs="Arial"/>
          <w:sz w:val="24"/>
          <w:szCs w:val="24"/>
        </w:rPr>
        <w:t>PRO VOLBU ČLENŮ DOZORČÍ RADY VOLENÝCH ZAMĚSTNANCI SPOLEČNOSTI</w:t>
      </w:r>
    </w:p>
    <w:p w14:paraId="4BFB56EE" w14:textId="77777777" w:rsidR="00637230" w:rsidRDefault="00637230" w:rsidP="00BD2546">
      <w:pPr>
        <w:pStyle w:val="Default"/>
        <w:jc w:val="center"/>
        <w:rPr>
          <w:b/>
          <w:bCs/>
          <w:sz w:val="22"/>
          <w:szCs w:val="22"/>
        </w:rPr>
      </w:pPr>
    </w:p>
    <w:p w14:paraId="349715EC" w14:textId="6C88824B" w:rsidR="00BD2546" w:rsidRPr="00BD2546" w:rsidRDefault="00BD2546" w:rsidP="00BD2546">
      <w:pPr>
        <w:pStyle w:val="Default"/>
        <w:jc w:val="center"/>
        <w:rPr>
          <w:sz w:val="22"/>
          <w:szCs w:val="22"/>
        </w:rPr>
      </w:pPr>
      <w:r w:rsidRPr="00BD2546">
        <w:rPr>
          <w:b/>
          <w:bCs/>
          <w:sz w:val="22"/>
          <w:szCs w:val="22"/>
        </w:rPr>
        <w:t>I.</w:t>
      </w:r>
    </w:p>
    <w:p w14:paraId="6187224C" w14:textId="0923B16D" w:rsidR="00BD2546" w:rsidRDefault="00BD2546" w:rsidP="000B4992">
      <w:pPr>
        <w:pStyle w:val="Default"/>
        <w:jc w:val="center"/>
        <w:rPr>
          <w:sz w:val="22"/>
          <w:szCs w:val="22"/>
        </w:rPr>
      </w:pPr>
      <w:r w:rsidRPr="00BD2546">
        <w:rPr>
          <w:b/>
          <w:bCs/>
          <w:sz w:val="22"/>
          <w:szCs w:val="22"/>
        </w:rPr>
        <w:t>Úvodní ustanovení</w:t>
      </w:r>
    </w:p>
    <w:p w14:paraId="20C0F5CE" w14:textId="3A2D9AB3" w:rsidR="00BD2546" w:rsidRPr="00BD2546" w:rsidRDefault="00BD2546" w:rsidP="00BD2546">
      <w:pPr>
        <w:pStyle w:val="Default"/>
        <w:jc w:val="both"/>
        <w:rPr>
          <w:sz w:val="22"/>
          <w:szCs w:val="22"/>
        </w:rPr>
      </w:pPr>
      <w:r w:rsidRPr="00BD2546">
        <w:rPr>
          <w:sz w:val="22"/>
          <w:szCs w:val="22"/>
        </w:rPr>
        <w:t xml:space="preserve">1. Tento volební řád upravuje organizaci a provedení volby členů dozorčí rady volených zaměstnanci společnosti </w:t>
      </w:r>
      <w:r>
        <w:rPr>
          <w:sz w:val="22"/>
          <w:szCs w:val="22"/>
        </w:rPr>
        <w:t xml:space="preserve">Transdev Slezsko </w:t>
      </w:r>
      <w:r w:rsidRPr="00BD2546">
        <w:rPr>
          <w:sz w:val="22"/>
          <w:szCs w:val="22"/>
        </w:rPr>
        <w:t xml:space="preserve">a.s., IČ </w:t>
      </w:r>
      <w:r>
        <w:rPr>
          <w:sz w:val="22"/>
          <w:szCs w:val="22"/>
        </w:rPr>
        <w:t>45192081</w:t>
      </w:r>
      <w:r w:rsidRPr="00BD2546">
        <w:rPr>
          <w:sz w:val="22"/>
          <w:szCs w:val="22"/>
        </w:rPr>
        <w:t xml:space="preserve">, se sídlem </w:t>
      </w:r>
      <w:r>
        <w:rPr>
          <w:sz w:val="22"/>
          <w:szCs w:val="22"/>
        </w:rPr>
        <w:t>U Stadionu 1654/8, Havířov – Podlesí, PSČ 736 01</w:t>
      </w:r>
      <w:r w:rsidRPr="00BD2546">
        <w:rPr>
          <w:sz w:val="22"/>
          <w:szCs w:val="22"/>
        </w:rPr>
        <w:t xml:space="preserve">, zapsané v obchodním rejstříku u Krajského soudu v </w:t>
      </w:r>
      <w:r>
        <w:rPr>
          <w:sz w:val="22"/>
          <w:szCs w:val="22"/>
        </w:rPr>
        <w:t>Ostravě</w:t>
      </w:r>
      <w:r w:rsidRPr="00BD2546">
        <w:rPr>
          <w:sz w:val="22"/>
          <w:szCs w:val="22"/>
        </w:rPr>
        <w:t xml:space="preserve"> pod </w:t>
      </w:r>
      <w:proofErr w:type="spellStart"/>
      <w:r w:rsidRPr="00BD2546">
        <w:rPr>
          <w:sz w:val="22"/>
          <w:szCs w:val="22"/>
        </w:rPr>
        <w:t>sp</w:t>
      </w:r>
      <w:proofErr w:type="spellEnd"/>
      <w:r w:rsidRPr="00BD2546">
        <w:rPr>
          <w:sz w:val="22"/>
          <w:szCs w:val="22"/>
        </w:rPr>
        <w:t xml:space="preserve">. zn. B </w:t>
      </w:r>
      <w:r>
        <w:rPr>
          <w:sz w:val="22"/>
          <w:szCs w:val="22"/>
        </w:rPr>
        <w:t xml:space="preserve">369 </w:t>
      </w:r>
      <w:r w:rsidRPr="00BD2546">
        <w:rPr>
          <w:sz w:val="22"/>
          <w:szCs w:val="22"/>
        </w:rPr>
        <w:t>(dále jen „</w:t>
      </w:r>
      <w:r w:rsidRPr="00BD2546">
        <w:rPr>
          <w:b/>
          <w:bCs/>
          <w:sz w:val="22"/>
          <w:szCs w:val="22"/>
        </w:rPr>
        <w:t>Společnost</w:t>
      </w:r>
      <w:r w:rsidRPr="00BD2546">
        <w:rPr>
          <w:sz w:val="22"/>
          <w:szCs w:val="22"/>
        </w:rPr>
        <w:t xml:space="preserve">“). </w:t>
      </w:r>
    </w:p>
    <w:p w14:paraId="25A2A658" w14:textId="77777777" w:rsidR="00BD2546" w:rsidRPr="00BD2546" w:rsidRDefault="00BD2546" w:rsidP="00BD2546">
      <w:pPr>
        <w:pStyle w:val="Default"/>
        <w:rPr>
          <w:sz w:val="22"/>
          <w:szCs w:val="22"/>
        </w:rPr>
      </w:pPr>
    </w:p>
    <w:p w14:paraId="6BD454E2" w14:textId="77777777" w:rsidR="00BD2546" w:rsidRPr="00BD2546" w:rsidRDefault="00BD2546" w:rsidP="00BD2546">
      <w:pPr>
        <w:pStyle w:val="Default"/>
        <w:jc w:val="both"/>
        <w:rPr>
          <w:sz w:val="22"/>
          <w:szCs w:val="22"/>
        </w:rPr>
      </w:pPr>
      <w:r w:rsidRPr="00BD2546">
        <w:rPr>
          <w:sz w:val="22"/>
          <w:szCs w:val="22"/>
        </w:rPr>
        <w:t>2. Volební řád je vydáván po projednání s odborovou organizací a v souladu s platnými stanovami Společnosti a ustanovením § 448 a násl. zákona č. 90/2012 Sb., o obchodních společnostech a družstvech (zákon o obchodních korporacích), v platném znění (dále „</w:t>
      </w:r>
      <w:r w:rsidRPr="00BD2546">
        <w:rPr>
          <w:b/>
          <w:bCs/>
          <w:sz w:val="22"/>
          <w:szCs w:val="22"/>
        </w:rPr>
        <w:t>Zákon</w:t>
      </w:r>
      <w:r w:rsidRPr="00BD2546">
        <w:rPr>
          <w:sz w:val="22"/>
          <w:szCs w:val="22"/>
        </w:rPr>
        <w:t xml:space="preserve">“). </w:t>
      </w:r>
    </w:p>
    <w:p w14:paraId="4BC956EA" w14:textId="77777777" w:rsidR="00BD2546" w:rsidRPr="00BD2546" w:rsidRDefault="00BD2546" w:rsidP="00BD2546">
      <w:pPr>
        <w:pStyle w:val="Default"/>
        <w:jc w:val="both"/>
        <w:rPr>
          <w:sz w:val="22"/>
          <w:szCs w:val="22"/>
        </w:rPr>
      </w:pPr>
    </w:p>
    <w:p w14:paraId="06182FBE" w14:textId="77777777" w:rsidR="00BD2546" w:rsidRDefault="00BD2546" w:rsidP="00BD2546">
      <w:pPr>
        <w:pStyle w:val="Default"/>
        <w:jc w:val="both"/>
        <w:rPr>
          <w:sz w:val="22"/>
          <w:szCs w:val="22"/>
        </w:rPr>
      </w:pPr>
      <w:r w:rsidRPr="00BD2546">
        <w:rPr>
          <w:sz w:val="22"/>
          <w:szCs w:val="22"/>
        </w:rPr>
        <w:t xml:space="preserve">3. Zaměstnanci Společnosti volí jednu třetinu členů dozorčí rady Společnosti. </w:t>
      </w:r>
    </w:p>
    <w:p w14:paraId="7346983C" w14:textId="77777777" w:rsidR="00D918B6" w:rsidRDefault="00D918B6" w:rsidP="00BD2546">
      <w:pPr>
        <w:pStyle w:val="Default"/>
        <w:jc w:val="both"/>
        <w:rPr>
          <w:sz w:val="22"/>
          <w:szCs w:val="22"/>
        </w:rPr>
      </w:pPr>
    </w:p>
    <w:p w14:paraId="3D5DDB71" w14:textId="77777777" w:rsidR="00D918B6" w:rsidRDefault="00D918B6" w:rsidP="00BD2546">
      <w:pPr>
        <w:pStyle w:val="Default"/>
        <w:jc w:val="both"/>
        <w:rPr>
          <w:sz w:val="22"/>
          <w:szCs w:val="22"/>
        </w:rPr>
      </w:pPr>
    </w:p>
    <w:p w14:paraId="6ABFCAC8" w14:textId="2E892273" w:rsidR="008E1797" w:rsidRDefault="008E1797" w:rsidP="008E1797">
      <w:pPr>
        <w:pStyle w:val="Default"/>
        <w:jc w:val="center"/>
        <w:rPr>
          <w:sz w:val="21"/>
          <w:szCs w:val="21"/>
        </w:rPr>
      </w:pPr>
      <w:r>
        <w:rPr>
          <w:b/>
          <w:bCs/>
          <w:sz w:val="21"/>
          <w:szCs w:val="21"/>
        </w:rPr>
        <w:t>II.</w:t>
      </w:r>
    </w:p>
    <w:p w14:paraId="5AD35670" w14:textId="5DFB5EC2" w:rsidR="008E1797" w:rsidRDefault="008E1797" w:rsidP="008E1797">
      <w:pPr>
        <w:pStyle w:val="Default"/>
        <w:jc w:val="center"/>
        <w:rPr>
          <w:sz w:val="21"/>
          <w:szCs w:val="21"/>
        </w:rPr>
      </w:pPr>
      <w:r>
        <w:rPr>
          <w:b/>
          <w:bCs/>
          <w:sz w:val="21"/>
          <w:szCs w:val="21"/>
        </w:rPr>
        <w:t>Aktivní a pasivní volební právo</w:t>
      </w:r>
    </w:p>
    <w:p w14:paraId="78A7E339" w14:textId="77777777" w:rsidR="008E1797" w:rsidRPr="00472DB0" w:rsidRDefault="008E1797" w:rsidP="008E1797">
      <w:pPr>
        <w:pStyle w:val="Default"/>
        <w:jc w:val="both"/>
        <w:rPr>
          <w:sz w:val="22"/>
          <w:szCs w:val="22"/>
        </w:rPr>
      </w:pPr>
      <w:r w:rsidRPr="00472DB0">
        <w:rPr>
          <w:sz w:val="22"/>
          <w:szCs w:val="22"/>
        </w:rPr>
        <w:t xml:space="preserve">1. Právo volit členy dozorčí rady Společnosti mají zaměstnanci, kteří jsou ke Společnosti ke dni konání voleb v </w:t>
      </w:r>
      <w:r w:rsidRPr="0095281A">
        <w:rPr>
          <w:sz w:val="22"/>
          <w:szCs w:val="22"/>
        </w:rPr>
        <w:t>pracovním</w:t>
      </w:r>
      <w:r w:rsidRPr="00472DB0">
        <w:rPr>
          <w:sz w:val="22"/>
          <w:szCs w:val="22"/>
        </w:rPr>
        <w:t xml:space="preserve"> poměru. Každý zaměstnanec má jeden hlas. </w:t>
      </w:r>
    </w:p>
    <w:p w14:paraId="5BC4E80F" w14:textId="77777777" w:rsidR="008E1797" w:rsidRPr="00472DB0" w:rsidRDefault="008E1797" w:rsidP="00472DB0">
      <w:pPr>
        <w:pStyle w:val="Default"/>
        <w:jc w:val="both"/>
        <w:rPr>
          <w:sz w:val="22"/>
          <w:szCs w:val="22"/>
        </w:rPr>
      </w:pPr>
    </w:p>
    <w:p w14:paraId="2C076616" w14:textId="77777777" w:rsidR="008E1797" w:rsidRPr="00472DB0" w:rsidRDefault="008E1797" w:rsidP="008E1797">
      <w:pPr>
        <w:pStyle w:val="Default"/>
        <w:jc w:val="both"/>
        <w:rPr>
          <w:sz w:val="22"/>
          <w:szCs w:val="22"/>
        </w:rPr>
      </w:pPr>
      <w:r w:rsidRPr="00472DB0">
        <w:rPr>
          <w:sz w:val="22"/>
          <w:szCs w:val="22"/>
        </w:rPr>
        <w:t xml:space="preserve">2. Členem dozorčí rady voleným zaměstnanci může být pouze fyzická osoba, která je v době volby v pracovním poměru ke Společnosti, a to za dodržení podmínek bezúhonnosti a ostatních podmínek stanovených </w:t>
      </w:r>
      <w:r w:rsidRPr="00395876">
        <w:rPr>
          <w:sz w:val="22"/>
          <w:szCs w:val="22"/>
        </w:rPr>
        <w:t>pro</w:t>
      </w:r>
      <w:r w:rsidRPr="00472DB0">
        <w:rPr>
          <w:sz w:val="22"/>
          <w:szCs w:val="22"/>
        </w:rPr>
        <w:t xml:space="preserve"> výkon funkce člena dozorčí rady akciové společnosti Zákonem a jinými právními předpisy. Volba je platná pouze tehdy, pokud ji zvolený kandidát neodmítne. </w:t>
      </w:r>
    </w:p>
    <w:p w14:paraId="32E41D47" w14:textId="77777777" w:rsidR="008E1797" w:rsidRPr="00472DB0" w:rsidRDefault="008E1797" w:rsidP="00472DB0">
      <w:pPr>
        <w:pStyle w:val="Default"/>
        <w:jc w:val="both"/>
        <w:rPr>
          <w:sz w:val="22"/>
          <w:szCs w:val="22"/>
        </w:rPr>
      </w:pPr>
    </w:p>
    <w:p w14:paraId="74440AFA" w14:textId="77777777" w:rsidR="008E1797" w:rsidRPr="00472DB0" w:rsidRDefault="008E1797" w:rsidP="008E1797">
      <w:pPr>
        <w:pStyle w:val="Default"/>
        <w:jc w:val="both"/>
        <w:rPr>
          <w:sz w:val="22"/>
          <w:szCs w:val="22"/>
        </w:rPr>
      </w:pPr>
      <w:r w:rsidRPr="00472DB0">
        <w:rPr>
          <w:sz w:val="22"/>
          <w:szCs w:val="22"/>
        </w:rPr>
        <w:t xml:space="preserve">3. Člen </w:t>
      </w:r>
      <w:r w:rsidRPr="00395876">
        <w:rPr>
          <w:sz w:val="22"/>
          <w:szCs w:val="22"/>
        </w:rPr>
        <w:t>dozorčí</w:t>
      </w:r>
      <w:r w:rsidRPr="00472DB0">
        <w:rPr>
          <w:sz w:val="22"/>
          <w:szCs w:val="22"/>
        </w:rPr>
        <w:t xml:space="preserve"> rady volený zaměstnanci nesmí být současně členem představenstva nebo jinou osobou oprávněnou podle zápisu v obchodním rejstříku jednat za Společnost. </w:t>
      </w:r>
    </w:p>
    <w:p w14:paraId="7165FF05" w14:textId="77777777" w:rsidR="008E1797" w:rsidRPr="00472DB0" w:rsidRDefault="008E1797" w:rsidP="00472DB0">
      <w:pPr>
        <w:pStyle w:val="Default"/>
        <w:jc w:val="both"/>
        <w:rPr>
          <w:sz w:val="22"/>
          <w:szCs w:val="22"/>
        </w:rPr>
      </w:pPr>
    </w:p>
    <w:p w14:paraId="70F559BA" w14:textId="77777777" w:rsidR="008E1797" w:rsidRPr="00472DB0" w:rsidRDefault="008E1797" w:rsidP="008E1797">
      <w:pPr>
        <w:pStyle w:val="Default"/>
        <w:jc w:val="both"/>
        <w:rPr>
          <w:sz w:val="22"/>
          <w:szCs w:val="22"/>
        </w:rPr>
      </w:pPr>
      <w:r w:rsidRPr="00472DB0">
        <w:rPr>
          <w:sz w:val="22"/>
          <w:szCs w:val="22"/>
        </w:rPr>
        <w:t xml:space="preserve">4. Člen dozorčí rady volený zaměstnanci nesmí být ten, ohledně jehož majetku nebo majetku obchodní korporace, v níž působí </w:t>
      </w:r>
      <w:r w:rsidRPr="00395876">
        <w:rPr>
          <w:sz w:val="22"/>
          <w:szCs w:val="22"/>
        </w:rPr>
        <w:t>nebo</w:t>
      </w:r>
      <w:r w:rsidRPr="00472DB0">
        <w:rPr>
          <w:sz w:val="22"/>
          <w:szCs w:val="22"/>
        </w:rPr>
        <w:t xml:space="preserve"> působil v posledních 3 letech jako člen orgánu, bylo vedeno insolvenční řízení nebo řízení podle § 63 až 65 Zákona. </w:t>
      </w:r>
    </w:p>
    <w:p w14:paraId="32A5C488" w14:textId="77777777" w:rsidR="008E1797" w:rsidRDefault="008E1797" w:rsidP="008E1797">
      <w:pPr>
        <w:pStyle w:val="Default"/>
        <w:jc w:val="both"/>
        <w:rPr>
          <w:sz w:val="21"/>
          <w:szCs w:val="21"/>
        </w:rPr>
      </w:pPr>
    </w:p>
    <w:p w14:paraId="43E5B6AB" w14:textId="77777777" w:rsidR="008E1797" w:rsidRDefault="008E1797" w:rsidP="008E1797">
      <w:pPr>
        <w:pStyle w:val="Default"/>
        <w:jc w:val="both"/>
        <w:rPr>
          <w:sz w:val="21"/>
          <w:szCs w:val="21"/>
        </w:rPr>
      </w:pPr>
    </w:p>
    <w:p w14:paraId="4E61F266" w14:textId="38D6B63F" w:rsidR="006B1470" w:rsidRDefault="006B1470" w:rsidP="006B1470">
      <w:pPr>
        <w:pStyle w:val="Default"/>
        <w:jc w:val="center"/>
        <w:rPr>
          <w:sz w:val="21"/>
          <w:szCs w:val="21"/>
        </w:rPr>
      </w:pPr>
      <w:r>
        <w:rPr>
          <w:b/>
          <w:bCs/>
          <w:sz w:val="21"/>
          <w:szCs w:val="21"/>
        </w:rPr>
        <w:t>III.</w:t>
      </w:r>
    </w:p>
    <w:p w14:paraId="1E9D0ED8" w14:textId="201A6030" w:rsidR="006B1470" w:rsidRDefault="006B1470" w:rsidP="006B1470">
      <w:pPr>
        <w:pStyle w:val="Default"/>
        <w:jc w:val="center"/>
        <w:rPr>
          <w:sz w:val="21"/>
          <w:szCs w:val="21"/>
        </w:rPr>
      </w:pPr>
      <w:r>
        <w:rPr>
          <w:b/>
          <w:bCs/>
          <w:sz w:val="21"/>
          <w:szCs w:val="21"/>
        </w:rPr>
        <w:t>Volební komise</w:t>
      </w:r>
    </w:p>
    <w:p w14:paraId="0A4F3B81" w14:textId="77777777" w:rsidR="006B1470" w:rsidRPr="00472DB0" w:rsidRDefault="006B1470" w:rsidP="006B1470">
      <w:pPr>
        <w:pStyle w:val="Default"/>
        <w:jc w:val="both"/>
        <w:rPr>
          <w:sz w:val="22"/>
          <w:szCs w:val="22"/>
        </w:rPr>
      </w:pPr>
      <w:r w:rsidRPr="00472DB0">
        <w:rPr>
          <w:sz w:val="22"/>
          <w:szCs w:val="22"/>
        </w:rPr>
        <w:t xml:space="preserve">1. Volební komise je orgánem zřízeným za účelem zajištění organizace a řádného průběhu voleb. Volební komise zejména dohlíží na dodržování právních předpisů, stanov Společnosti a tohoto volebního řádu v průběhu volby. </w:t>
      </w:r>
    </w:p>
    <w:p w14:paraId="1CAA7ED6" w14:textId="77777777" w:rsidR="006B1470" w:rsidRPr="00472DB0" w:rsidRDefault="006B1470" w:rsidP="00472DB0">
      <w:pPr>
        <w:pStyle w:val="Default"/>
        <w:jc w:val="both"/>
        <w:rPr>
          <w:sz w:val="22"/>
          <w:szCs w:val="22"/>
        </w:rPr>
      </w:pPr>
    </w:p>
    <w:p w14:paraId="53D08958" w14:textId="77777777" w:rsidR="006B1470" w:rsidRPr="00472DB0" w:rsidRDefault="006B1470" w:rsidP="00472DB0">
      <w:pPr>
        <w:pStyle w:val="Default"/>
        <w:jc w:val="both"/>
        <w:rPr>
          <w:sz w:val="22"/>
          <w:szCs w:val="22"/>
        </w:rPr>
      </w:pPr>
      <w:r w:rsidRPr="00472DB0">
        <w:rPr>
          <w:sz w:val="22"/>
          <w:szCs w:val="22"/>
        </w:rPr>
        <w:t xml:space="preserve">2. Volební komise zejména: </w:t>
      </w:r>
    </w:p>
    <w:p w14:paraId="4D41DC93" w14:textId="77777777" w:rsidR="006B1470" w:rsidRPr="00472DB0" w:rsidRDefault="006B1470" w:rsidP="00472DB0">
      <w:pPr>
        <w:pStyle w:val="Default"/>
        <w:jc w:val="both"/>
        <w:rPr>
          <w:sz w:val="22"/>
          <w:szCs w:val="22"/>
        </w:rPr>
      </w:pPr>
      <w:r w:rsidRPr="00472DB0">
        <w:rPr>
          <w:sz w:val="22"/>
          <w:szCs w:val="22"/>
        </w:rPr>
        <w:t xml:space="preserve">(a) koordinuje a řídí přípravu, organizaci, průběh a provedení voleb (včetně počítání hlasů); </w:t>
      </w:r>
    </w:p>
    <w:p w14:paraId="72B7DEA0" w14:textId="77777777" w:rsidR="006B1470" w:rsidRPr="00472DB0" w:rsidRDefault="006B1470" w:rsidP="00472DB0">
      <w:pPr>
        <w:pStyle w:val="Default"/>
        <w:jc w:val="both"/>
        <w:rPr>
          <w:sz w:val="22"/>
          <w:szCs w:val="22"/>
        </w:rPr>
      </w:pPr>
      <w:r w:rsidRPr="00472DB0">
        <w:rPr>
          <w:sz w:val="22"/>
          <w:szCs w:val="22"/>
        </w:rPr>
        <w:t xml:space="preserve">(b) zajišťuje organizačně-technické provedení voleb; </w:t>
      </w:r>
    </w:p>
    <w:p w14:paraId="12E48E33" w14:textId="77777777" w:rsidR="006B1470" w:rsidRPr="00472DB0" w:rsidRDefault="006B1470" w:rsidP="00472DB0">
      <w:pPr>
        <w:pStyle w:val="Default"/>
        <w:jc w:val="both"/>
        <w:rPr>
          <w:sz w:val="22"/>
          <w:szCs w:val="22"/>
        </w:rPr>
      </w:pPr>
      <w:r w:rsidRPr="00472DB0">
        <w:rPr>
          <w:sz w:val="22"/>
          <w:szCs w:val="22"/>
        </w:rPr>
        <w:t xml:space="preserve">(c) sestavuje a vyhlašuje volební seznam kandidátů dle návrhu oprávněných osob (dle článku IV. odst. 1 tohoto volebního řádu); </w:t>
      </w:r>
    </w:p>
    <w:p w14:paraId="652FE78F" w14:textId="77777777" w:rsidR="006B1470" w:rsidRPr="00472DB0" w:rsidRDefault="006B1470" w:rsidP="00472DB0">
      <w:pPr>
        <w:pStyle w:val="Default"/>
        <w:jc w:val="both"/>
        <w:rPr>
          <w:sz w:val="22"/>
          <w:szCs w:val="22"/>
        </w:rPr>
      </w:pPr>
      <w:r w:rsidRPr="00472DB0">
        <w:rPr>
          <w:sz w:val="22"/>
          <w:szCs w:val="22"/>
        </w:rPr>
        <w:t xml:space="preserve">(d) vyhotovuje hlasovací lístky (v souladu se vzorem, který je přílohou č. 2 tohoto volebního řádu); </w:t>
      </w:r>
    </w:p>
    <w:p w14:paraId="79D33927" w14:textId="77777777" w:rsidR="006B1470" w:rsidRPr="00472DB0" w:rsidRDefault="006B1470" w:rsidP="00472DB0">
      <w:pPr>
        <w:pStyle w:val="Default"/>
        <w:jc w:val="both"/>
        <w:rPr>
          <w:sz w:val="22"/>
          <w:szCs w:val="22"/>
        </w:rPr>
      </w:pPr>
      <w:r w:rsidRPr="00472DB0">
        <w:rPr>
          <w:sz w:val="22"/>
          <w:szCs w:val="22"/>
        </w:rPr>
        <w:t xml:space="preserve">(e) vyhotovuje protokol o průběhu a výsledku voleb, který podepisují všichni členové volební komise; </w:t>
      </w:r>
    </w:p>
    <w:p w14:paraId="37449610" w14:textId="77777777" w:rsidR="006B1470" w:rsidRPr="00472DB0" w:rsidRDefault="006B1470" w:rsidP="00472DB0">
      <w:pPr>
        <w:pStyle w:val="Default"/>
        <w:jc w:val="both"/>
        <w:rPr>
          <w:sz w:val="22"/>
          <w:szCs w:val="22"/>
        </w:rPr>
      </w:pPr>
      <w:r w:rsidRPr="00472DB0">
        <w:rPr>
          <w:sz w:val="22"/>
          <w:szCs w:val="22"/>
        </w:rPr>
        <w:lastRenderedPageBreak/>
        <w:t xml:space="preserve">(f) vyhlašuje výsledky voleb; </w:t>
      </w:r>
    </w:p>
    <w:p w14:paraId="5D3DB841" w14:textId="77777777" w:rsidR="006B1470" w:rsidRPr="00472DB0" w:rsidRDefault="006B1470" w:rsidP="00472DB0">
      <w:pPr>
        <w:pStyle w:val="Default"/>
        <w:jc w:val="both"/>
        <w:rPr>
          <w:sz w:val="22"/>
          <w:szCs w:val="22"/>
        </w:rPr>
      </w:pPr>
      <w:r w:rsidRPr="00472DB0">
        <w:rPr>
          <w:sz w:val="22"/>
          <w:szCs w:val="22"/>
        </w:rPr>
        <w:t xml:space="preserve">(g) po sčítání hlasů a vyhodnocení voleb odevzdává hlasovací lístky a protokoly k archivaci; a </w:t>
      </w:r>
    </w:p>
    <w:p w14:paraId="23D28AA7" w14:textId="77777777" w:rsidR="006B1470" w:rsidRPr="00472DB0" w:rsidRDefault="006B1470" w:rsidP="00472DB0">
      <w:pPr>
        <w:pStyle w:val="Default"/>
        <w:jc w:val="both"/>
        <w:rPr>
          <w:sz w:val="22"/>
          <w:szCs w:val="22"/>
        </w:rPr>
      </w:pPr>
      <w:r w:rsidRPr="00472DB0">
        <w:rPr>
          <w:sz w:val="22"/>
          <w:szCs w:val="22"/>
        </w:rPr>
        <w:t xml:space="preserve">(h) řeší nesrovnalosti, stížnosti a spory související s volbami a jejich průběhem. </w:t>
      </w:r>
    </w:p>
    <w:p w14:paraId="5BEA6BEC" w14:textId="77777777" w:rsidR="008E1797" w:rsidRDefault="008E1797" w:rsidP="008E1797">
      <w:pPr>
        <w:pStyle w:val="Default"/>
        <w:jc w:val="both"/>
        <w:rPr>
          <w:sz w:val="21"/>
          <w:szCs w:val="21"/>
        </w:rPr>
      </w:pPr>
    </w:p>
    <w:p w14:paraId="7A9ADD34" w14:textId="77777777" w:rsidR="00D466A5" w:rsidRPr="00472DB0" w:rsidRDefault="00D466A5" w:rsidP="00D466A5">
      <w:pPr>
        <w:pStyle w:val="Default"/>
        <w:jc w:val="both"/>
        <w:rPr>
          <w:sz w:val="22"/>
          <w:szCs w:val="22"/>
        </w:rPr>
      </w:pPr>
      <w:r w:rsidRPr="00472DB0">
        <w:rPr>
          <w:sz w:val="22"/>
          <w:szCs w:val="22"/>
        </w:rPr>
        <w:t xml:space="preserve">3. Volební komise má tři členy, přičemž všichni jsou jmenováni představenstvem Společnosti z řad zaměstnanců Společnosti na dobu nezbytnou pro řádné provedení volby. Členem volební komise nemůže být kandidát na člena dozorčí rady. </w:t>
      </w:r>
    </w:p>
    <w:p w14:paraId="222510E0" w14:textId="77777777" w:rsidR="00D466A5" w:rsidRDefault="00D466A5" w:rsidP="00D466A5">
      <w:pPr>
        <w:pStyle w:val="Default"/>
        <w:rPr>
          <w:sz w:val="21"/>
          <w:szCs w:val="21"/>
        </w:rPr>
      </w:pPr>
    </w:p>
    <w:p w14:paraId="030513F5" w14:textId="2CC4AE88" w:rsidR="00D466A5" w:rsidRPr="00472DB0" w:rsidRDefault="00D466A5" w:rsidP="00D466A5">
      <w:pPr>
        <w:pStyle w:val="Default"/>
        <w:jc w:val="both"/>
        <w:rPr>
          <w:sz w:val="22"/>
          <w:szCs w:val="22"/>
        </w:rPr>
      </w:pPr>
      <w:r w:rsidRPr="00472DB0">
        <w:rPr>
          <w:sz w:val="22"/>
          <w:szCs w:val="22"/>
        </w:rPr>
        <w:t xml:space="preserve">4. Představenstvo jmenuje členy volební komise vždy nejpozději 30 dnů před koncem funkčního období člena dozorčí rady voleného zaměstnanci. Skončí-li funkce takového člena dozorčí rady </w:t>
      </w:r>
      <w:proofErr w:type="gramStart"/>
      <w:r w:rsidR="003F3D62" w:rsidRPr="00472DB0">
        <w:rPr>
          <w:sz w:val="22"/>
          <w:szCs w:val="22"/>
        </w:rPr>
        <w:t>jinak,</w:t>
      </w:r>
      <w:proofErr w:type="gramEnd"/>
      <w:r w:rsidR="003F3D62" w:rsidRPr="00472DB0">
        <w:rPr>
          <w:sz w:val="22"/>
          <w:szCs w:val="22"/>
        </w:rPr>
        <w:t xml:space="preserve"> než uplynutím funkčního období,</w:t>
      </w:r>
      <w:r w:rsidRPr="00472DB0">
        <w:rPr>
          <w:sz w:val="22"/>
          <w:szCs w:val="22"/>
        </w:rPr>
        <w:t xml:space="preserve"> jmenuje představenstvo členy volební komise bezodkladně po skončení funkce takového člena dozorčí rady, nejpozději však do 30 dnů. </w:t>
      </w:r>
    </w:p>
    <w:p w14:paraId="74DB426B" w14:textId="77777777" w:rsidR="00D466A5" w:rsidRDefault="00D466A5" w:rsidP="00D466A5">
      <w:pPr>
        <w:pStyle w:val="Default"/>
        <w:rPr>
          <w:sz w:val="21"/>
          <w:szCs w:val="21"/>
        </w:rPr>
      </w:pPr>
    </w:p>
    <w:p w14:paraId="1A8FE75B" w14:textId="19A5DD99" w:rsidR="00D466A5" w:rsidRPr="00472DB0" w:rsidRDefault="00D466A5" w:rsidP="00D466A5">
      <w:pPr>
        <w:pStyle w:val="Default"/>
        <w:jc w:val="both"/>
        <w:rPr>
          <w:sz w:val="22"/>
          <w:szCs w:val="22"/>
        </w:rPr>
      </w:pPr>
      <w:r w:rsidRPr="00472DB0">
        <w:rPr>
          <w:sz w:val="22"/>
          <w:szCs w:val="22"/>
        </w:rPr>
        <w:t>5. Složení volební komise bude zveřejněno v</w:t>
      </w:r>
      <w:r w:rsidR="008D607C" w:rsidRPr="00472DB0">
        <w:rPr>
          <w:sz w:val="22"/>
          <w:szCs w:val="22"/>
        </w:rPr>
        <w:t> administrativní budově v provozovně</w:t>
      </w:r>
      <w:r w:rsidRPr="00472DB0">
        <w:rPr>
          <w:sz w:val="22"/>
          <w:szCs w:val="22"/>
        </w:rPr>
        <w:t xml:space="preserve"> Společnosti</w:t>
      </w:r>
      <w:r w:rsidR="008D607C" w:rsidRPr="00472DB0">
        <w:rPr>
          <w:sz w:val="22"/>
          <w:szCs w:val="22"/>
        </w:rPr>
        <w:t xml:space="preserve"> v Šenově</w:t>
      </w:r>
      <w:r w:rsidRPr="00472DB0">
        <w:rPr>
          <w:sz w:val="22"/>
          <w:szCs w:val="22"/>
        </w:rPr>
        <w:t xml:space="preserve"> alespoň </w:t>
      </w:r>
      <w:r w:rsidR="003B619C" w:rsidRPr="00472DB0">
        <w:rPr>
          <w:sz w:val="22"/>
          <w:szCs w:val="22"/>
        </w:rPr>
        <w:t>21</w:t>
      </w:r>
      <w:r w:rsidRPr="00472DB0">
        <w:rPr>
          <w:sz w:val="22"/>
          <w:szCs w:val="22"/>
        </w:rPr>
        <w:t xml:space="preserve"> dnů přede dnem konání volby. Volební komise zvolí ze svých členů předsedu, který jedná za volební komisi navenek. </w:t>
      </w:r>
    </w:p>
    <w:p w14:paraId="1DAB486E" w14:textId="77777777" w:rsidR="00D466A5" w:rsidRDefault="00D466A5" w:rsidP="00D466A5">
      <w:pPr>
        <w:pStyle w:val="Default"/>
        <w:rPr>
          <w:sz w:val="21"/>
          <w:szCs w:val="21"/>
        </w:rPr>
      </w:pPr>
    </w:p>
    <w:p w14:paraId="4F066A8B" w14:textId="77777777" w:rsidR="00D466A5" w:rsidRDefault="00D466A5" w:rsidP="00D466A5">
      <w:pPr>
        <w:pStyle w:val="Default"/>
        <w:jc w:val="both"/>
        <w:rPr>
          <w:sz w:val="21"/>
          <w:szCs w:val="21"/>
        </w:rPr>
      </w:pPr>
      <w:r w:rsidRPr="00472DB0">
        <w:rPr>
          <w:sz w:val="22"/>
          <w:szCs w:val="22"/>
        </w:rPr>
        <w:t xml:space="preserve">6. Volební komise se usnáší prostou většinou hlasů všech členů. V případě rovnosti hlasu rozhoduje hlas předsedy volební komise. </w:t>
      </w:r>
    </w:p>
    <w:p w14:paraId="0C7F4A79" w14:textId="77777777" w:rsidR="00D466A5" w:rsidRDefault="00D466A5" w:rsidP="00D466A5">
      <w:pPr>
        <w:pStyle w:val="Default"/>
        <w:jc w:val="both"/>
        <w:rPr>
          <w:sz w:val="21"/>
          <w:szCs w:val="21"/>
        </w:rPr>
      </w:pPr>
    </w:p>
    <w:p w14:paraId="0B958B90" w14:textId="77777777" w:rsidR="00D466A5" w:rsidRDefault="00D466A5" w:rsidP="00D466A5">
      <w:pPr>
        <w:pStyle w:val="Default"/>
        <w:jc w:val="both"/>
        <w:rPr>
          <w:sz w:val="21"/>
          <w:szCs w:val="21"/>
        </w:rPr>
      </w:pPr>
    </w:p>
    <w:p w14:paraId="57B00394" w14:textId="580DD752" w:rsidR="00157218" w:rsidRDefault="00157218" w:rsidP="00157218">
      <w:pPr>
        <w:pStyle w:val="Default"/>
        <w:jc w:val="center"/>
        <w:rPr>
          <w:sz w:val="21"/>
          <w:szCs w:val="21"/>
        </w:rPr>
      </w:pPr>
      <w:r>
        <w:rPr>
          <w:b/>
          <w:bCs/>
          <w:sz w:val="21"/>
          <w:szCs w:val="21"/>
        </w:rPr>
        <w:t>IV.</w:t>
      </w:r>
    </w:p>
    <w:p w14:paraId="168623ED" w14:textId="260A3CE8" w:rsidR="00157218" w:rsidRDefault="00157218" w:rsidP="00157218">
      <w:pPr>
        <w:pStyle w:val="Default"/>
        <w:jc w:val="center"/>
        <w:rPr>
          <w:sz w:val="21"/>
          <w:szCs w:val="21"/>
        </w:rPr>
      </w:pPr>
      <w:r>
        <w:rPr>
          <w:b/>
          <w:bCs/>
          <w:sz w:val="21"/>
          <w:szCs w:val="21"/>
        </w:rPr>
        <w:t>Přihlašování kandidátů</w:t>
      </w:r>
    </w:p>
    <w:p w14:paraId="331D08CD" w14:textId="61ACDEAA" w:rsidR="00157218" w:rsidRPr="00472DB0" w:rsidRDefault="00157218" w:rsidP="00157218">
      <w:pPr>
        <w:pStyle w:val="Default"/>
        <w:jc w:val="both"/>
        <w:rPr>
          <w:sz w:val="22"/>
          <w:szCs w:val="22"/>
        </w:rPr>
      </w:pPr>
      <w:r w:rsidRPr="00472DB0">
        <w:rPr>
          <w:sz w:val="22"/>
          <w:szCs w:val="22"/>
        </w:rPr>
        <w:t xml:space="preserve">1. Kandidáty na funkci člena dozorčí rady voleného zaměstnanci Společnosti jsou oprávněni navrhnout (oprávněné </w:t>
      </w:r>
      <w:r w:rsidR="00AE37BB" w:rsidRPr="00472DB0">
        <w:rPr>
          <w:sz w:val="22"/>
          <w:szCs w:val="22"/>
        </w:rPr>
        <w:t>o</w:t>
      </w:r>
      <w:r w:rsidRPr="00472DB0">
        <w:rPr>
          <w:sz w:val="22"/>
          <w:szCs w:val="22"/>
        </w:rPr>
        <w:t xml:space="preserve">soby): </w:t>
      </w:r>
    </w:p>
    <w:p w14:paraId="76A02B05" w14:textId="77777777" w:rsidR="00157218" w:rsidRPr="00472DB0" w:rsidRDefault="00157218" w:rsidP="00472DB0">
      <w:pPr>
        <w:pStyle w:val="Default"/>
        <w:jc w:val="both"/>
        <w:rPr>
          <w:sz w:val="22"/>
          <w:szCs w:val="22"/>
        </w:rPr>
      </w:pPr>
      <w:r w:rsidRPr="00472DB0">
        <w:rPr>
          <w:sz w:val="22"/>
          <w:szCs w:val="22"/>
        </w:rPr>
        <w:t xml:space="preserve">(a) představenstvo Společnosti; </w:t>
      </w:r>
    </w:p>
    <w:p w14:paraId="799F6383" w14:textId="77777777" w:rsidR="00157218" w:rsidRPr="00472DB0" w:rsidRDefault="00157218" w:rsidP="00472DB0">
      <w:pPr>
        <w:pStyle w:val="Default"/>
        <w:jc w:val="both"/>
        <w:rPr>
          <w:sz w:val="22"/>
          <w:szCs w:val="22"/>
        </w:rPr>
      </w:pPr>
      <w:r w:rsidRPr="00472DB0">
        <w:rPr>
          <w:sz w:val="22"/>
          <w:szCs w:val="22"/>
        </w:rPr>
        <w:t xml:space="preserve">(b) odborová organizace nebo rada zaměstnanců, jsou-li zřízeny; </w:t>
      </w:r>
    </w:p>
    <w:p w14:paraId="72B98CCD" w14:textId="77777777" w:rsidR="00157218" w:rsidRPr="00472DB0" w:rsidRDefault="00157218" w:rsidP="00472DB0">
      <w:pPr>
        <w:pStyle w:val="Default"/>
        <w:jc w:val="both"/>
        <w:rPr>
          <w:sz w:val="22"/>
          <w:szCs w:val="22"/>
        </w:rPr>
      </w:pPr>
      <w:r w:rsidRPr="00472DB0">
        <w:rPr>
          <w:sz w:val="22"/>
          <w:szCs w:val="22"/>
        </w:rPr>
        <w:t xml:space="preserve">(c) společně alespoň </w:t>
      </w:r>
      <w:proofErr w:type="gramStart"/>
      <w:r w:rsidRPr="00472DB0">
        <w:rPr>
          <w:sz w:val="22"/>
          <w:szCs w:val="22"/>
        </w:rPr>
        <w:t>10%</w:t>
      </w:r>
      <w:proofErr w:type="gramEnd"/>
      <w:r w:rsidRPr="00472DB0">
        <w:rPr>
          <w:sz w:val="22"/>
          <w:szCs w:val="22"/>
        </w:rPr>
        <w:t xml:space="preserve"> zaměstnanců, kteří jsou ke Společnosti v pracovním poměru. </w:t>
      </w:r>
    </w:p>
    <w:p w14:paraId="5C04B725" w14:textId="77777777" w:rsidR="00257215" w:rsidRPr="00472DB0" w:rsidRDefault="00257215" w:rsidP="00472DB0">
      <w:pPr>
        <w:pStyle w:val="Default"/>
        <w:jc w:val="both"/>
        <w:rPr>
          <w:sz w:val="22"/>
          <w:szCs w:val="22"/>
        </w:rPr>
      </w:pPr>
    </w:p>
    <w:p w14:paraId="3BF2E201" w14:textId="67B1C245" w:rsidR="00257215" w:rsidRPr="00472DB0" w:rsidRDefault="00257215" w:rsidP="00472DB0">
      <w:pPr>
        <w:pStyle w:val="Default"/>
        <w:jc w:val="both"/>
        <w:rPr>
          <w:sz w:val="22"/>
          <w:szCs w:val="22"/>
        </w:rPr>
      </w:pPr>
      <w:r w:rsidRPr="00472DB0">
        <w:rPr>
          <w:sz w:val="22"/>
          <w:szCs w:val="22"/>
        </w:rPr>
        <w:t xml:space="preserve">2. Přihlášky kandidátů musí obsahovat: </w:t>
      </w:r>
    </w:p>
    <w:p w14:paraId="5D2750E4" w14:textId="77777777" w:rsidR="00257215" w:rsidRPr="00472DB0" w:rsidRDefault="00257215" w:rsidP="00472DB0">
      <w:pPr>
        <w:pStyle w:val="Default"/>
        <w:jc w:val="both"/>
        <w:rPr>
          <w:sz w:val="22"/>
          <w:szCs w:val="22"/>
        </w:rPr>
      </w:pPr>
      <w:r w:rsidRPr="00472DB0">
        <w:rPr>
          <w:sz w:val="22"/>
          <w:szCs w:val="22"/>
        </w:rPr>
        <w:t xml:space="preserve">(a) jméno, příjmení, datum narození a bydliště navrhovaného kandidáta; </w:t>
      </w:r>
    </w:p>
    <w:p w14:paraId="485711AB" w14:textId="77777777" w:rsidR="00257215" w:rsidRPr="00472DB0" w:rsidRDefault="00257215" w:rsidP="00472DB0">
      <w:pPr>
        <w:pStyle w:val="Default"/>
        <w:jc w:val="both"/>
        <w:rPr>
          <w:sz w:val="22"/>
          <w:szCs w:val="22"/>
        </w:rPr>
      </w:pPr>
      <w:r w:rsidRPr="00472DB0">
        <w:rPr>
          <w:sz w:val="22"/>
          <w:szCs w:val="22"/>
        </w:rPr>
        <w:t xml:space="preserve">(b) označení pracovní pozice, kterou kandidát v pracovním poměru ke Společnosti vykonává; a </w:t>
      </w:r>
    </w:p>
    <w:p w14:paraId="4F4DBAF7" w14:textId="77777777" w:rsidR="00257215" w:rsidRPr="00472DB0" w:rsidRDefault="00257215" w:rsidP="00257215">
      <w:pPr>
        <w:pStyle w:val="Default"/>
        <w:jc w:val="both"/>
        <w:rPr>
          <w:sz w:val="22"/>
          <w:szCs w:val="22"/>
        </w:rPr>
      </w:pPr>
      <w:r w:rsidRPr="00472DB0">
        <w:rPr>
          <w:sz w:val="22"/>
          <w:szCs w:val="22"/>
        </w:rPr>
        <w:t xml:space="preserve">(c) jméno, příjmení a podpis přihlašovatele (popř. přihlašovatelů) oprávněného navrhnout kandidáta na funkci člena dozorčí rady. </w:t>
      </w:r>
    </w:p>
    <w:p w14:paraId="06D4042D" w14:textId="77777777" w:rsidR="00257215" w:rsidRPr="00472DB0" w:rsidRDefault="00257215" w:rsidP="00257215">
      <w:pPr>
        <w:pStyle w:val="Default"/>
        <w:jc w:val="both"/>
        <w:rPr>
          <w:sz w:val="22"/>
          <w:szCs w:val="22"/>
        </w:rPr>
      </w:pPr>
    </w:p>
    <w:p w14:paraId="2385E4A8" w14:textId="38102BE7" w:rsidR="000D0E0C" w:rsidRPr="00472DB0" w:rsidRDefault="000D0E0C" w:rsidP="000D0E0C">
      <w:pPr>
        <w:pStyle w:val="Default"/>
        <w:jc w:val="both"/>
        <w:rPr>
          <w:sz w:val="22"/>
          <w:szCs w:val="22"/>
        </w:rPr>
      </w:pPr>
      <w:r w:rsidRPr="00472DB0">
        <w:rPr>
          <w:sz w:val="22"/>
          <w:szCs w:val="22"/>
        </w:rPr>
        <w:t>3. K přihlášce musí být přiloženo čestné prohlášení s úředně ověřeným podpisem navrženého kandidáta o tom, že souhlasí se svým navržením do funkce člena dozorčí rady, že splňuje pro výkon této funkce právními předpisy stanovené podmínky</w:t>
      </w:r>
      <w:r w:rsidR="00127F0B" w:rsidRPr="00472DB0">
        <w:rPr>
          <w:sz w:val="22"/>
          <w:szCs w:val="22"/>
        </w:rPr>
        <w:t>,</w:t>
      </w:r>
      <w:r w:rsidRPr="00472DB0">
        <w:rPr>
          <w:sz w:val="22"/>
          <w:szCs w:val="22"/>
        </w:rPr>
        <w:t xml:space="preserve"> a že souhlasí se zápisem své osoby jako člena dozorčí rady Společnosti do obchodního rejstříku. Vzor čestného prohlášení je přílohou č. 1 tohoto volebního řádu. K přihlášce, která neobsahuje některý z požadovaných údajů nebo k níž nebude do doby ukončení přijímání přihlášek kandidátů doloženo čestné prohlášení kandidáta, se nebude při volbě člena dozorčí rady Společnosti přihlížet. </w:t>
      </w:r>
    </w:p>
    <w:p w14:paraId="3C1DD29A" w14:textId="77777777" w:rsidR="000D0E0C" w:rsidRDefault="000D0E0C" w:rsidP="000D0E0C">
      <w:pPr>
        <w:pStyle w:val="Default"/>
        <w:jc w:val="both"/>
        <w:rPr>
          <w:sz w:val="21"/>
          <w:szCs w:val="21"/>
        </w:rPr>
      </w:pPr>
    </w:p>
    <w:p w14:paraId="5556D396" w14:textId="06AC9E71" w:rsidR="000D0E0C" w:rsidRPr="00472DB0" w:rsidRDefault="000D0E0C" w:rsidP="002C4A95">
      <w:pPr>
        <w:pStyle w:val="Default"/>
        <w:jc w:val="both"/>
        <w:rPr>
          <w:sz w:val="22"/>
          <w:szCs w:val="22"/>
        </w:rPr>
      </w:pPr>
      <w:r w:rsidRPr="00472DB0">
        <w:rPr>
          <w:sz w:val="22"/>
          <w:szCs w:val="22"/>
        </w:rPr>
        <w:t xml:space="preserve">4. Přihlášky musí být doručeny k rukám kteréhokoliv člena volební komise nejpozději </w:t>
      </w:r>
      <w:r w:rsidR="00422736" w:rsidRPr="00472DB0">
        <w:rPr>
          <w:sz w:val="22"/>
          <w:szCs w:val="22"/>
        </w:rPr>
        <w:t>14</w:t>
      </w:r>
      <w:r w:rsidRPr="00472DB0">
        <w:rPr>
          <w:sz w:val="22"/>
          <w:szCs w:val="22"/>
        </w:rPr>
        <w:t xml:space="preserve"> dnů před konáním voleb. K přihláškám doručeným po této lhůtě se nepřihlíží. </w:t>
      </w:r>
    </w:p>
    <w:p w14:paraId="05458429" w14:textId="77777777" w:rsidR="000D0E0C" w:rsidRPr="00472DB0" w:rsidRDefault="000D0E0C" w:rsidP="00472DB0">
      <w:pPr>
        <w:pStyle w:val="Default"/>
        <w:jc w:val="both"/>
        <w:rPr>
          <w:sz w:val="22"/>
          <w:szCs w:val="22"/>
        </w:rPr>
      </w:pPr>
    </w:p>
    <w:p w14:paraId="0DD7242C" w14:textId="0F854F95" w:rsidR="001A225D" w:rsidRPr="00472DB0" w:rsidRDefault="001A225D" w:rsidP="002C4A95">
      <w:pPr>
        <w:pStyle w:val="Default"/>
        <w:jc w:val="both"/>
        <w:rPr>
          <w:sz w:val="22"/>
          <w:szCs w:val="22"/>
        </w:rPr>
      </w:pPr>
      <w:r w:rsidRPr="00472DB0">
        <w:rPr>
          <w:sz w:val="22"/>
          <w:szCs w:val="22"/>
        </w:rPr>
        <w:t xml:space="preserve">5. Volební komise sestaví z řádně přihlášených kandidátů volební seznam, který bude obsahovat jméno a příjmení kandidáta a stručný popis jeho pracovní pozice, kterou zaměstnanec (kandidát) v pracovním poměru pro Společnost vykonává. Volební seznam volební komise zveřejní nejpozději </w:t>
      </w:r>
      <w:r w:rsidR="00C33637" w:rsidRPr="00472DB0">
        <w:rPr>
          <w:sz w:val="22"/>
          <w:szCs w:val="22"/>
        </w:rPr>
        <w:t>sedm</w:t>
      </w:r>
      <w:r w:rsidRPr="00472DB0">
        <w:rPr>
          <w:sz w:val="22"/>
          <w:szCs w:val="22"/>
        </w:rPr>
        <w:t xml:space="preserve"> dnů před termínem konání voleb. Pořadí jednotlivých kandidátů na volebním seznamu se určí abecedně podle příjmení a příp. i jména kandidáta. </w:t>
      </w:r>
    </w:p>
    <w:p w14:paraId="3150D010" w14:textId="77777777" w:rsidR="000D0E0C" w:rsidRDefault="000D0E0C" w:rsidP="000D0E0C">
      <w:pPr>
        <w:pStyle w:val="Default"/>
        <w:rPr>
          <w:sz w:val="21"/>
          <w:szCs w:val="21"/>
        </w:rPr>
      </w:pPr>
    </w:p>
    <w:p w14:paraId="41D5D6E1" w14:textId="77777777" w:rsidR="001A225D" w:rsidRDefault="001A225D" w:rsidP="000D0E0C">
      <w:pPr>
        <w:pStyle w:val="Default"/>
        <w:rPr>
          <w:sz w:val="21"/>
          <w:szCs w:val="21"/>
        </w:rPr>
      </w:pPr>
    </w:p>
    <w:p w14:paraId="254FB4E5" w14:textId="6137A6B6" w:rsidR="001A225D" w:rsidRDefault="001A225D" w:rsidP="001A225D">
      <w:pPr>
        <w:pStyle w:val="Default"/>
        <w:jc w:val="center"/>
        <w:rPr>
          <w:sz w:val="21"/>
          <w:szCs w:val="21"/>
        </w:rPr>
      </w:pPr>
      <w:r>
        <w:rPr>
          <w:b/>
          <w:bCs/>
          <w:sz w:val="21"/>
          <w:szCs w:val="21"/>
        </w:rPr>
        <w:lastRenderedPageBreak/>
        <w:t>V.</w:t>
      </w:r>
    </w:p>
    <w:p w14:paraId="7DDB8D4E" w14:textId="79E58D16" w:rsidR="001A225D" w:rsidRDefault="001A225D" w:rsidP="001A225D">
      <w:pPr>
        <w:pStyle w:val="Default"/>
        <w:jc w:val="center"/>
        <w:rPr>
          <w:sz w:val="21"/>
          <w:szCs w:val="21"/>
        </w:rPr>
      </w:pPr>
      <w:r>
        <w:rPr>
          <w:b/>
          <w:bCs/>
          <w:sz w:val="21"/>
          <w:szCs w:val="21"/>
        </w:rPr>
        <w:t>Vyhlášení a průběh volby</w:t>
      </w:r>
    </w:p>
    <w:p w14:paraId="6AC8DA8D" w14:textId="24517C00" w:rsidR="001A225D" w:rsidRPr="00472DB0" w:rsidRDefault="001A225D" w:rsidP="001A225D">
      <w:pPr>
        <w:pStyle w:val="Default"/>
        <w:jc w:val="both"/>
        <w:rPr>
          <w:sz w:val="22"/>
          <w:szCs w:val="22"/>
        </w:rPr>
      </w:pPr>
      <w:r w:rsidRPr="00472DB0">
        <w:rPr>
          <w:sz w:val="22"/>
          <w:szCs w:val="22"/>
        </w:rPr>
        <w:t xml:space="preserve">1. Datum, místo a čas konání volby určí představenstvo Společnosti současně se jmenováním členů volební komise; tyto skutečnosti vyhlásí představenstvo vyvěšením na webových stránkách </w:t>
      </w:r>
      <w:r w:rsidR="003743A5" w:rsidRPr="00472DB0">
        <w:rPr>
          <w:sz w:val="22"/>
          <w:szCs w:val="22"/>
        </w:rPr>
        <w:t>Společnosti</w:t>
      </w:r>
      <w:r w:rsidRPr="00472DB0">
        <w:rPr>
          <w:sz w:val="22"/>
          <w:szCs w:val="22"/>
        </w:rPr>
        <w:t xml:space="preserve"> a </w:t>
      </w:r>
      <w:r w:rsidR="003C67E7" w:rsidRPr="00472DB0">
        <w:rPr>
          <w:sz w:val="22"/>
          <w:szCs w:val="22"/>
        </w:rPr>
        <w:t xml:space="preserve">na </w:t>
      </w:r>
      <w:r w:rsidRPr="00472DB0">
        <w:rPr>
          <w:sz w:val="22"/>
          <w:szCs w:val="22"/>
        </w:rPr>
        <w:t>nástěnkách v jednotlivých lokalitách</w:t>
      </w:r>
      <w:r w:rsidR="002C4A95" w:rsidRPr="00472DB0">
        <w:rPr>
          <w:sz w:val="22"/>
          <w:szCs w:val="22"/>
        </w:rPr>
        <w:t xml:space="preserve"> provozoven</w:t>
      </w:r>
      <w:r w:rsidRPr="00472DB0">
        <w:rPr>
          <w:sz w:val="22"/>
          <w:szCs w:val="22"/>
        </w:rPr>
        <w:t xml:space="preserve"> alespoň 2</w:t>
      </w:r>
      <w:r w:rsidR="00A36685" w:rsidRPr="00472DB0">
        <w:rPr>
          <w:sz w:val="22"/>
          <w:szCs w:val="22"/>
        </w:rPr>
        <w:t>1</w:t>
      </w:r>
      <w:r w:rsidRPr="00472DB0">
        <w:rPr>
          <w:sz w:val="22"/>
          <w:szCs w:val="22"/>
        </w:rPr>
        <w:t xml:space="preserve"> dnů přede dnem konání volby. Součástí uveřejněné informace bude také tento volební řád. </w:t>
      </w:r>
    </w:p>
    <w:p w14:paraId="45ACC13F" w14:textId="77777777" w:rsidR="00472DB0" w:rsidRDefault="00472DB0" w:rsidP="00A9190D">
      <w:pPr>
        <w:pStyle w:val="Default"/>
        <w:jc w:val="both"/>
        <w:rPr>
          <w:sz w:val="22"/>
          <w:szCs w:val="22"/>
        </w:rPr>
      </w:pPr>
    </w:p>
    <w:p w14:paraId="4AF4F20A" w14:textId="29F8B7B7" w:rsidR="001A225D" w:rsidRPr="00472DB0" w:rsidRDefault="001A225D" w:rsidP="00A9190D">
      <w:pPr>
        <w:pStyle w:val="Default"/>
        <w:jc w:val="both"/>
        <w:rPr>
          <w:sz w:val="22"/>
          <w:szCs w:val="22"/>
        </w:rPr>
      </w:pPr>
      <w:r w:rsidRPr="00472DB0">
        <w:rPr>
          <w:sz w:val="22"/>
          <w:szCs w:val="22"/>
        </w:rPr>
        <w:t xml:space="preserve">2. Hlasování bude tajné a bude probíhat pomocí hlasovacích lístků, na nichž budou uvedeni jednotliví kandidáti s uvedením jména, příjmení a pracovní pozice, kterou ve Společnosti vykonávají. Pořadí jednotlivých kandidátů na hlasovacím lístku se určí abecedně podle příjmení a příp. i jména kandidáta. Hlasovací lístky autentizuje volební komise razítkem Společnosti a podpisem </w:t>
      </w:r>
      <w:r w:rsidR="001854A8" w:rsidRPr="00472DB0">
        <w:rPr>
          <w:sz w:val="22"/>
          <w:szCs w:val="22"/>
        </w:rPr>
        <w:t>člena</w:t>
      </w:r>
      <w:r w:rsidRPr="00472DB0">
        <w:rPr>
          <w:sz w:val="22"/>
          <w:szCs w:val="22"/>
        </w:rPr>
        <w:t xml:space="preserve"> volební komise. </w:t>
      </w:r>
    </w:p>
    <w:p w14:paraId="31F63C81" w14:textId="77777777" w:rsidR="001A225D" w:rsidRDefault="001A225D" w:rsidP="001A225D">
      <w:pPr>
        <w:pStyle w:val="Default"/>
        <w:rPr>
          <w:sz w:val="21"/>
          <w:szCs w:val="21"/>
        </w:rPr>
      </w:pPr>
    </w:p>
    <w:p w14:paraId="4E7BF6A8" w14:textId="77777777" w:rsidR="001A225D" w:rsidRPr="00472DB0" w:rsidRDefault="001A225D" w:rsidP="00A9190D">
      <w:pPr>
        <w:pStyle w:val="Default"/>
        <w:jc w:val="both"/>
        <w:rPr>
          <w:sz w:val="22"/>
          <w:szCs w:val="22"/>
        </w:rPr>
      </w:pPr>
      <w:r w:rsidRPr="00472DB0">
        <w:rPr>
          <w:sz w:val="22"/>
          <w:szCs w:val="22"/>
        </w:rPr>
        <w:t xml:space="preserve">3. Volby se konají v pracovní den. Společnost umožní hlasování v rámci pracovní doby. </w:t>
      </w:r>
    </w:p>
    <w:p w14:paraId="04B2640D" w14:textId="77777777" w:rsidR="001A225D" w:rsidRPr="00472DB0" w:rsidRDefault="001A225D" w:rsidP="00472DB0">
      <w:pPr>
        <w:pStyle w:val="Default"/>
        <w:jc w:val="both"/>
        <w:rPr>
          <w:sz w:val="22"/>
          <w:szCs w:val="22"/>
        </w:rPr>
      </w:pPr>
    </w:p>
    <w:p w14:paraId="4AB4F21B" w14:textId="77777777" w:rsidR="001A225D" w:rsidRPr="00472DB0" w:rsidRDefault="001A225D" w:rsidP="00A9190D">
      <w:pPr>
        <w:pStyle w:val="Default"/>
        <w:jc w:val="both"/>
        <w:rPr>
          <w:sz w:val="22"/>
          <w:szCs w:val="22"/>
        </w:rPr>
      </w:pPr>
      <w:r w:rsidRPr="00472DB0">
        <w:rPr>
          <w:sz w:val="22"/>
          <w:szCs w:val="22"/>
        </w:rPr>
        <w:t xml:space="preserve">4. Volební komise je povinna zajistit odpovídajícím způsobem v den konání voleb hlasovací lístky, volební schránku a prostory v jednotlivých provozovnách Společnosti tak, aby všichni k volbě oprávnění zaměstnanci měli možnost volit. Pro tyto účely představenstvo Společnosti poskytne volební komisi nezbytnou součinnost. </w:t>
      </w:r>
    </w:p>
    <w:p w14:paraId="5BEAC0F3" w14:textId="77777777" w:rsidR="00A9190D" w:rsidRPr="00472DB0" w:rsidRDefault="00A9190D" w:rsidP="00A9190D">
      <w:pPr>
        <w:pStyle w:val="Default"/>
        <w:jc w:val="both"/>
        <w:rPr>
          <w:sz w:val="22"/>
          <w:szCs w:val="22"/>
        </w:rPr>
      </w:pPr>
    </w:p>
    <w:p w14:paraId="7F2D689F" w14:textId="6F0B4495" w:rsidR="00A56A4F" w:rsidRPr="00472DB0" w:rsidRDefault="006B304B" w:rsidP="00226EC5">
      <w:pPr>
        <w:pStyle w:val="Default"/>
        <w:jc w:val="both"/>
        <w:rPr>
          <w:sz w:val="22"/>
          <w:szCs w:val="22"/>
        </w:rPr>
      </w:pPr>
      <w:r w:rsidRPr="00472DB0">
        <w:rPr>
          <w:sz w:val="22"/>
          <w:szCs w:val="22"/>
        </w:rPr>
        <w:t xml:space="preserve">5. </w:t>
      </w:r>
      <w:r w:rsidR="00A56A4F" w:rsidRPr="00472DB0">
        <w:rPr>
          <w:sz w:val="22"/>
          <w:szCs w:val="22"/>
        </w:rPr>
        <w:t xml:space="preserve">Každý k volbě oprávněný zaměstnanec obdrží hlasovací lístek u osoby pověřené představenstvem. Tato pověřená osoba ověří totožnost zaměstnance a oproti podpisu vydá hlasovací lístek s náležitostmi dle bodu 2, odst. </w:t>
      </w:r>
      <w:r w:rsidRPr="00472DB0">
        <w:rPr>
          <w:sz w:val="22"/>
          <w:szCs w:val="22"/>
        </w:rPr>
        <w:t>V</w:t>
      </w:r>
      <w:r w:rsidR="00A56A4F" w:rsidRPr="00472DB0">
        <w:rPr>
          <w:sz w:val="22"/>
          <w:szCs w:val="22"/>
        </w:rPr>
        <w:t>.</w:t>
      </w:r>
    </w:p>
    <w:p w14:paraId="0B38E17C" w14:textId="3830364F" w:rsidR="00226EC5" w:rsidRPr="00472DB0" w:rsidRDefault="006B304B" w:rsidP="00226EC5">
      <w:pPr>
        <w:pStyle w:val="Default"/>
        <w:jc w:val="both"/>
        <w:rPr>
          <w:sz w:val="22"/>
          <w:szCs w:val="22"/>
        </w:rPr>
      </w:pPr>
      <w:r w:rsidRPr="00472DB0">
        <w:rPr>
          <w:sz w:val="22"/>
          <w:szCs w:val="22"/>
        </w:rPr>
        <w:t>Zaměstnanec s</w:t>
      </w:r>
      <w:r w:rsidR="00226EC5" w:rsidRPr="00472DB0">
        <w:rPr>
          <w:sz w:val="22"/>
          <w:szCs w:val="22"/>
        </w:rPr>
        <w:t>vou volbu označí na hlasovacím lístku křížkem v předtištěném poli vedle jména a příjmení kandidáta. Po označení hlasovacího lístku jej vhodí zaměstnanec do připravené volební schránky</w:t>
      </w:r>
      <w:r w:rsidRPr="00472DB0">
        <w:rPr>
          <w:sz w:val="22"/>
          <w:szCs w:val="22"/>
        </w:rPr>
        <w:t xml:space="preserve"> v libovolné provozně Společnosti v určeném termínu</w:t>
      </w:r>
      <w:r w:rsidR="00226EC5" w:rsidRPr="00472DB0">
        <w:rPr>
          <w:sz w:val="22"/>
          <w:szCs w:val="22"/>
        </w:rPr>
        <w:t xml:space="preserve">. Volba v zastoupení se nepřipouští. </w:t>
      </w:r>
    </w:p>
    <w:p w14:paraId="512CDA32" w14:textId="77777777" w:rsidR="005211C8" w:rsidRPr="00472DB0" w:rsidRDefault="005211C8" w:rsidP="00226EC5">
      <w:pPr>
        <w:pStyle w:val="Default"/>
        <w:jc w:val="both"/>
        <w:rPr>
          <w:sz w:val="22"/>
          <w:szCs w:val="22"/>
        </w:rPr>
      </w:pPr>
    </w:p>
    <w:p w14:paraId="25867632" w14:textId="61B255D5" w:rsidR="005211C8" w:rsidRPr="00472DB0" w:rsidRDefault="005211C8" w:rsidP="006B304B">
      <w:pPr>
        <w:pStyle w:val="Default"/>
        <w:jc w:val="both"/>
        <w:rPr>
          <w:sz w:val="22"/>
          <w:szCs w:val="22"/>
        </w:rPr>
      </w:pPr>
      <w:r w:rsidRPr="00472DB0">
        <w:rPr>
          <w:sz w:val="22"/>
          <w:szCs w:val="22"/>
        </w:rPr>
        <w:t>6. Označení více než jednoho kandidáta</w:t>
      </w:r>
      <w:r w:rsidR="00460424" w:rsidRPr="00472DB0">
        <w:rPr>
          <w:sz w:val="22"/>
          <w:szCs w:val="22"/>
        </w:rPr>
        <w:t xml:space="preserve"> </w:t>
      </w:r>
      <w:r w:rsidRPr="00472DB0">
        <w:rPr>
          <w:sz w:val="22"/>
          <w:szCs w:val="22"/>
        </w:rPr>
        <w:t xml:space="preserve">na hlasovacím lístku nebo označení kandidáta takovým způsobem, který vzbuzuje pochybnost o tom, kterého kandidáta zaměstnanec zvolil, činí hlasovací lístek neplatným. Je-li při volbě voleno více členů dozorčí rady, je hlasovací lístek neplatný při označení vyššího počtu kandidátů, než je počet kandidátů, který je volen. Neupravený hlasovací lístek je neplatný; to neplatí, pokud se voleb účastní pouze jeden kandidát. </w:t>
      </w:r>
    </w:p>
    <w:p w14:paraId="32712CDD" w14:textId="77777777" w:rsidR="005211C8" w:rsidRPr="00472DB0" w:rsidRDefault="005211C8" w:rsidP="00472DB0">
      <w:pPr>
        <w:pStyle w:val="Default"/>
        <w:jc w:val="both"/>
        <w:rPr>
          <w:sz w:val="22"/>
          <w:szCs w:val="22"/>
        </w:rPr>
      </w:pPr>
    </w:p>
    <w:p w14:paraId="3AD2E5D0" w14:textId="77777777" w:rsidR="005211C8" w:rsidRPr="00472DB0" w:rsidRDefault="005211C8" w:rsidP="002A0BEE">
      <w:pPr>
        <w:pStyle w:val="Default"/>
        <w:jc w:val="both"/>
        <w:rPr>
          <w:sz w:val="22"/>
          <w:szCs w:val="22"/>
        </w:rPr>
      </w:pPr>
      <w:r w:rsidRPr="00472DB0">
        <w:rPr>
          <w:sz w:val="22"/>
          <w:szCs w:val="22"/>
        </w:rPr>
        <w:t xml:space="preserve">7. Hlasování je rovněž neplatné, je-li volba provedena na jiném než autentizovaném hlasovacím lístku. </w:t>
      </w:r>
    </w:p>
    <w:p w14:paraId="47C739FF" w14:textId="77777777" w:rsidR="005211C8" w:rsidRPr="00472DB0" w:rsidRDefault="005211C8" w:rsidP="00472DB0">
      <w:pPr>
        <w:pStyle w:val="Default"/>
        <w:jc w:val="both"/>
        <w:rPr>
          <w:sz w:val="22"/>
          <w:szCs w:val="22"/>
        </w:rPr>
      </w:pPr>
    </w:p>
    <w:p w14:paraId="4108D8E2" w14:textId="77777777" w:rsidR="005211C8" w:rsidRPr="00472DB0" w:rsidRDefault="005211C8" w:rsidP="006B304B">
      <w:pPr>
        <w:pStyle w:val="Default"/>
        <w:jc w:val="both"/>
        <w:rPr>
          <w:sz w:val="22"/>
          <w:szCs w:val="22"/>
        </w:rPr>
      </w:pPr>
      <w:r w:rsidRPr="00472DB0">
        <w:rPr>
          <w:sz w:val="22"/>
          <w:szCs w:val="22"/>
        </w:rPr>
        <w:t xml:space="preserve">8. K platnosti volby se vyžaduje, aby se jí zúčastnila alespoň jedna třetina oprávněných voličů. Volební komise je povinna na seznamu voličů vyznačit účast každého hlasujícího zaměstnance a celkovou účast zaměstnanců při volbě. Zvolen bude kandidát s největším počtem odevzdaných hlasů. Bude-li při volbě voleno více členů dozorčí rady, zvoleni budou ti kandidáti, kteří získají nejvyšší počet hlasů. Při rovnosti hlasů rozhoduje los. </w:t>
      </w:r>
    </w:p>
    <w:p w14:paraId="7750A705" w14:textId="77777777" w:rsidR="005211C8" w:rsidRPr="00472DB0" w:rsidRDefault="005211C8" w:rsidP="00226EC5">
      <w:pPr>
        <w:pStyle w:val="Default"/>
        <w:jc w:val="both"/>
        <w:rPr>
          <w:sz w:val="22"/>
          <w:szCs w:val="22"/>
        </w:rPr>
      </w:pPr>
    </w:p>
    <w:p w14:paraId="16FA126F" w14:textId="22EFF32A" w:rsidR="005211C8" w:rsidRPr="00472DB0" w:rsidRDefault="005211C8" w:rsidP="00722E37">
      <w:pPr>
        <w:pStyle w:val="Default"/>
        <w:jc w:val="both"/>
        <w:rPr>
          <w:sz w:val="22"/>
          <w:szCs w:val="22"/>
        </w:rPr>
      </w:pPr>
      <w:r w:rsidRPr="00472DB0">
        <w:rPr>
          <w:sz w:val="22"/>
          <w:szCs w:val="22"/>
        </w:rPr>
        <w:t xml:space="preserve">9. Po skončení </w:t>
      </w:r>
      <w:r w:rsidR="005577C4" w:rsidRPr="00472DB0">
        <w:rPr>
          <w:sz w:val="22"/>
          <w:szCs w:val="22"/>
        </w:rPr>
        <w:t xml:space="preserve">voleb </w:t>
      </w:r>
      <w:r w:rsidR="00291526" w:rsidRPr="00472DB0">
        <w:rPr>
          <w:sz w:val="22"/>
          <w:szCs w:val="22"/>
        </w:rPr>
        <w:t xml:space="preserve">budou volební </w:t>
      </w:r>
      <w:r w:rsidR="00F66751" w:rsidRPr="00472DB0">
        <w:rPr>
          <w:sz w:val="22"/>
          <w:szCs w:val="22"/>
        </w:rPr>
        <w:t>schránky</w:t>
      </w:r>
      <w:r w:rsidR="00291526" w:rsidRPr="00472DB0">
        <w:rPr>
          <w:sz w:val="22"/>
          <w:szCs w:val="22"/>
        </w:rPr>
        <w:t xml:space="preserve"> v jednotlivých provozech zapečetěny </w:t>
      </w:r>
      <w:r w:rsidR="00722E37" w:rsidRPr="00472DB0">
        <w:rPr>
          <w:sz w:val="22"/>
          <w:szCs w:val="22"/>
        </w:rPr>
        <w:t>a budou převezeny do sídla společnosti nebo do místa určeného představenstvem při vyhlášení voleb</w:t>
      </w:r>
      <w:r w:rsidR="00220215" w:rsidRPr="00472DB0">
        <w:rPr>
          <w:sz w:val="22"/>
          <w:szCs w:val="22"/>
        </w:rPr>
        <w:t xml:space="preserve"> (místo zpracování výsledků voleb).</w:t>
      </w:r>
      <w:r w:rsidR="00722E37" w:rsidRPr="00472DB0">
        <w:rPr>
          <w:sz w:val="22"/>
          <w:szCs w:val="22"/>
        </w:rPr>
        <w:t xml:space="preserve"> Zde</w:t>
      </w:r>
      <w:r w:rsidRPr="00472DB0">
        <w:rPr>
          <w:sz w:val="22"/>
          <w:szCs w:val="22"/>
        </w:rPr>
        <w:t xml:space="preserve"> členové volební komise otevřou hlasovací </w:t>
      </w:r>
      <w:r w:rsidR="00F66751" w:rsidRPr="00472DB0">
        <w:rPr>
          <w:sz w:val="22"/>
          <w:szCs w:val="22"/>
        </w:rPr>
        <w:t>schránky</w:t>
      </w:r>
      <w:r w:rsidRPr="00472DB0">
        <w:rPr>
          <w:sz w:val="22"/>
          <w:szCs w:val="22"/>
        </w:rPr>
        <w:t xml:space="preserve"> a překontrolují platnost a počet hlasů. Dále sepíší protokol obsahující počet odevzdaných hlasovacích lístků, počet platných hlasů, počet hlasů na kandidáta a počet oprávněných voličů. Tento protokol podepíší všichni členové volební komise. </w:t>
      </w:r>
    </w:p>
    <w:p w14:paraId="36BE9A44" w14:textId="77777777" w:rsidR="005211C8" w:rsidRPr="00472DB0" w:rsidRDefault="005211C8" w:rsidP="00226EC5">
      <w:pPr>
        <w:pStyle w:val="Default"/>
        <w:jc w:val="both"/>
        <w:rPr>
          <w:sz w:val="22"/>
          <w:szCs w:val="22"/>
        </w:rPr>
      </w:pPr>
    </w:p>
    <w:p w14:paraId="4456DDB1" w14:textId="27036F84" w:rsidR="00B11D52" w:rsidRPr="00472DB0" w:rsidRDefault="00F71FB8" w:rsidP="00722E37">
      <w:pPr>
        <w:pStyle w:val="Default"/>
        <w:jc w:val="both"/>
        <w:rPr>
          <w:sz w:val="22"/>
          <w:szCs w:val="22"/>
        </w:rPr>
      </w:pPr>
      <w:r w:rsidRPr="00472DB0">
        <w:rPr>
          <w:sz w:val="22"/>
          <w:szCs w:val="22"/>
        </w:rPr>
        <w:t>10. Pokud nebyl zvolen žádný člen dozorčí rady, volba se opakuje. Představenstvo vyhlásí termín konání druhého kola volby tak, aby se konalo nejméně tři dny, ne však později než 30 dní po první volbě. Pravidla organizace a průběhu druhého kola volby jsou stejná jako u volby v prvním kole. Nebude-li zvolen žádný člen dozorčí</w:t>
      </w:r>
      <w:r w:rsidR="00F66751" w:rsidRPr="00472DB0">
        <w:rPr>
          <w:sz w:val="22"/>
          <w:szCs w:val="22"/>
        </w:rPr>
        <w:t xml:space="preserve"> rady</w:t>
      </w:r>
      <w:r w:rsidRPr="00472DB0">
        <w:rPr>
          <w:sz w:val="22"/>
          <w:szCs w:val="22"/>
        </w:rPr>
        <w:t xml:space="preserve"> ani ve druhém kole, může </w:t>
      </w:r>
      <w:r w:rsidRPr="00472DB0">
        <w:rPr>
          <w:sz w:val="22"/>
          <w:szCs w:val="22"/>
        </w:rPr>
        <w:lastRenderedPageBreak/>
        <w:t xml:space="preserve">představenstvo rozhodnout, že se bude konat třetí kolo, nebo že se vyhlásí nové volby s termínem konání nejdříve po uplynutí dvou měsíců od ukončení druhého kola voleb. Pro platnost volby ve druhém a třetím kole se nevyžaduje </w:t>
      </w:r>
      <w:r w:rsidR="00B11D52" w:rsidRPr="00472DB0">
        <w:rPr>
          <w:sz w:val="22"/>
          <w:szCs w:val="22"/>
        </w:rPr>
        <w:t xml:space="preserve">minimální účast voličů požadovaná pro platné zvolení člena/členů dozorčí rady v kole prvním. </w:t>
      </w:r>
    </w:p>
    <w:p w14:paraId="6EC8890B" w14:textId="77777777" w:rsidR="00722E37" w:rsidRDefault="00722E37" w:rsidP="00C43FD1">
      <w:pPr>
        <w:pStyle w:val="Default"/>
        <w:jc w:val="center"/>
        <w:rPr>
          <w:sz w:val="21"/>
          <w:szCs w:val="21"/>
        </w:rPr>
      </w:pPr>
    </w:p>
    <w:p w14:paraId="02C8018D" w14:textId="4B50A6AB" w:rsidR="00C43FD1" w:rsidRDefault="00C43FD1" w:rsidP="00C43FD1">
      <w:pPr>
        <w:pStyle w:val="Default"/>
        <w:jc w:val="center"/>
        <w:rPr>
          <w:sz w:val="21"/>
          <w:szCs w:val="21"/>
        </w:rPr>
      </w:pPr>
      <w:r>
        <w:rPr>
          <w:b/>
          <w:bCs/>
          <w:sz w:val="21"/>
          <w:szCs w:val="21"/>
        </w:rPr>
        <w:t>VI.</w:t>
      </w:r>
    </w:p>
    <w:p w14:paraId="4DF025B6" w14:textId="7016DDD6" w:rsidR="00C43FD1" w:rsidRDefault="00C43FD1" w:rsidP="00C43FD1">
      <w:pPr>
        <w:pStyle w:val="Default"/>
        <w:jc w:val="center"/>
        <w:rPr>
          <w:sz w:val="21"/>
          <w:szCs w:val="21"/>
        </w:rPr>
      </w:pPr>
      <w:r>
        <w:rPr>
          <w:b/>
          <w:bCs/>
          <w:sz w:val="21"/>
          <w:szCs w:val="21"/>
        </w:rPr>
        <w:t>Vyhlášení výsledku voleb</w:t>
      </w:r>
    </w:p>
    <w:p w14:paraId="10E38666" w14:textId="77777777" w:rsidR="00C43FD1" w:rsidRPr="00472DB0" w:rsidRDefault="00C43FD1" w:rsidP="0040464D">
      <w:pPr>
        <w:pStyle w:val="Default"/>
        <w:jc w:val="both"/>
        <w:rPr>
          <w:sz w:val="22"/>
          <w:szCs w:val="22"/>
        </w:rPr>
      </w:pPr>
      <w:r w:rsidRPr="00472DB0">
        <w:rPr>
          <w:sz w:val="22"/>
          <w:szCs w:val="22"/>
        </w:rPr>
        <w:t xml:space="preserve">1. Volební komise je povinna vypracovat zápis o průběhu a výsledcích voleb, který předloží představenstvu Společnosti a uveřejní způsobem uvedeným v článku V odst. 1. tohoto volebního řádu nejpozději do pěti dnů od skončení voleb. </w:t>
      </w:r>
    </w:p>
    <w:p w14:paraId="596FEE9F" w14:textId="77777777" w:rsidR="00722E37" w:rsidRDefault="00722E37" w:rsidP="00722E37">
      <w:pPr>
        <w:pStyle w:val="Default"/>
        <w:jc w:val="center"/>
        <w:rPr>
          <w:sz w:val="21"/>
          <w:szCs w:val="21"/>
        </w:rPr>
      </w:pPr>
    </w:p>
    <w:p w14:paraId="545949C1" w14:textId="1737CA9D" w:rsidR="00C43FD1" w:rsidRDefault="00C43FD1" w:rsidP="00637955">
      <w:pPr>
        <w:pStyle w:val="Default"/>
        <w:jc w:val="center"/>
        <w:rPr>
          <w:b/>
          <w:bCs/>
          <w:sz w:val="21"/>
          <w:szCs w:val="21"/>
        </w:rPr>
      </w:pPr>
      <w:r>
        <w:rPr>
          <w:b/>
          <w:bCs/>
          <w:sz w:val="21"/>
          <w:szCs w:val="21"/>
        </w:rPr>
        <w:t>VII.</w:t>
      </w:r>
    </w:p>
    <w:p w14:paraId="4A3497AB" w14:textId="51E1024F" w:rsidR="00C43FD1" w:rsidRDefault="00C43FD1" w:rsidP="00637955">
      <w:pPr>
        <w:pStyle w:val="Default"/>
        <w:jc w:val="center"/>
        <w:rPr>
          <w:sz w:val="21"/>
          <w:szCs w:val="21"/>
        </w:rPr>
      </w:pPr>
      <w:r>
        <w:rPr>
          <w:b/>
          <w:bCs/>
          <w:sz w:val="21"/>
          <w:szCs w:val="21"/>
        </w:rPr>
        <w:t>Volební období</w:t>
      </w:r>
      <w:r w:rsidR="00637955">
        <w:rPr>
          <w:b/>
          <w:bCs/>
          <w:sz w:val="21"/>
          <w:szCs w:val="21"/>
        </w:rPr>
        <w:t xml:space="preserve"> a výkon </w:t>
      </w:r>
      <w:r w:rsidR="00FA3A7E">
        <w:rPr>
          <w:b/>
          <w:bCs/>
          <w:sz w:val="21"/>
          <w:szCs w:val="21"/>
        </w:rPr>
        <w:t>funkce</w:t>
      </w:r>
    </w:p>
    <w:p w14:paraId="5EAB5376" w14:textId="1465A9CB" w:rsidR="00C43FD1" w:rsidRPr="00472DB0" w:rsidRDefault="00C43FD1" w:rsidP="00637955">
      <w:pPr>
        <w:pStyle w:val="Default"/>
        <w:jc w:val="both"/>
        <w:rPr>
          <w:sz w:val="22"/>
          <w:szCs w:val="22"/>
        </w:rPr>
      </w:pPr>
      <w:r w:rsidRPr="00472DB0">
        <w:rPr>
          <w:sz w:val="22"/>
          <w:szCs w:val="22"/>
        </w:rPr>
        <w:t xml:space="preserve">1. Funkční období člena dozorčí rady voleného zaměstnanci je stanovené platnými stanovami Společnosti a v souladu se zněním Zákona. Funkční období člena dozorčí rady voleného zaměstnanci je ke dni vydání tohoto volebního řádu </w:t>
      </w:r>
      <w:r w:rsidR="00637955" w:rsidRPr="00472DB0">
        <w:rPr>
          <w:sz w:val="22"/>
          <w:szCs w:val="22"/>
        </w:rPr>
        <w:t>3</w:t>
      </w:r>
      <w:r w:rsidRPr="00472DB0">
        <w:rPr>
          <w:sz w:val="22"/>
          <w:szCs w:val="22"/>
        </w:rPr>
        <w:t xml:space="preserve"> </w:t>
      </w:r>
      <w:r w:rsidR="00637955" w:rsidRPr="00472DB0">
        <w:rPr>
          <w:sz w:val="22"/>
          <w:szCs w:val="22"/>
        </w:rPr>
        <w:t>roky.</w:t>
      </w:r>
      <w:r w:rsidRPr="00472DB0">
        <w:rPr>
          <w:sz w:val="22"/>
          <w:szCs w:val="22"/>
        </w:rPr>
        <w:t xml:space="preserve"> </w:t>
      </w:r>
    </w:p>
    <w:p w14:paraId="6DADB5A0" w14:textId="77777777" w:rsidR="00C43FD1" w:rsidRPr="00472DB0" w:rsidRDefault="00C43FD1" w:rsidP="00472DB0">
      <w:pPr>
        <w:pStyle w:val="Default"/>
        <w:jc w:val="both"/>
        <w:rPr>
          <w:sz w:val="22"/>
          <w:szCs w:val="22"/>
        </w:rPr>
      </w:pPr>
    </w:p>
    <w:p w14:paraId="3C1D9A36" w14:textId="77777777" w:rsidR="00C43FD1" w:rsidRPr="00472DB0" w:rsidRDefault="00C43FD1" w:rsidP="00472DB0">
      <w:pPr>
        <w:pStyle w:val="Default"/>
        <w:jc w:val="both"/>
        <w:rPr>
          <w:sz w:val="22"/>
          <w:szCs w:val="22"/>
        </w:rPr>
      </w:pPr>
      <w:r w:rsidRPr="00472DB0">
        <w:rPr>
          <w:sz w:val="22"/>
          <w:szCs w:val="22"/>
        </w:rPr>
        <w:t xml:space="preserve">2. Funkční období člena dozorčí rady voleného zaměstnanci končí též: </w:t>
      </w:r>
    </w:p>
    <w:p w14:paraId="56B1D06C" w14:textId="77777777" w:rsidR="00C43FD1" w:rsidRPr="00472DB0" w:rsidRDefault="00C43FD1" w:rsidP="00472DB0">
      <w:pPr>
        <w:pStyle w:val="Default"/>
        <w:jc w:val="both"/>
        <w:rPr>
          <w:sz w:val="22"/>
          <w:szCs w:val="22"/>
        </w:rPr>
      </w:pPr>
    </w:p>
    <w:p w14:paraId="7E95B205" w14:textId="77777777" w:rsidR="00C43FD1" w:rsidRPr="00472DB0" w:rsidRDefault="00C43FD1" w:rsidP="00472DB0">
      <w:pPr>
        <w:pStyle w:val="Default"/>
        <w:jc w:val="both"/>
        <w:rPr>
          <w:sz w:val="22"/>
          <w:szCs w:val="22"/>
        </w:rPr>
      </w:pPr>
      <w:r w:rsidRPr="00472DB0">
        <w:rPr>
          <w:sz w:val="22"/>
          <w:szCs w:val="22"/>
        </w:rPr>
        <w:t xml:space="preserve">(a) volbou nového člena dozorčí rady; </w:t>
      </w:r>
    </w:p>
    <w:p w14:paraId="4FDB7482" w14:textId="77777777" w:rsidR="00C43FD1" w:rsidRPr="00472DB0" w:rsidRDefault="00C43FD1" w:rsidP="00472DB0">
      <w:pPr>
        <w:pStyle w:val="Default"/>
        <w:jc w:val="both"/>
        <w:rPr>
          <w:sz w:val="22"/>
          <w:szCs w:val="22"/>
        </w:rPr>
      </w:pPr>
      <w:r w:rsidRPr="00472DB0">
        <w:rPr>
          <w:sz w:val="22"/>
          <w:szCs w:val="22"/>
        </w:rPr>
        <w:t xml:space="preserve">(b) odstoupením; </w:t>
      </w:r>
    </w:p>
    <w:p w14:paraId="31118175" w14:textId="77777777" w:rsidR="00C43FD1" w:rsidRPr="00472DB0" w:rsidRDefault="00C43FD1" w:rsidP="00472DB0">
      <w:pPr>
        <w:pStyle w:val="Default"/>
        <w:jc w:val="both"/>
        <w:rPr>
          <w:sz w:val="22"/>
          <w:szCs w:val="22"/>
        </w:rPr>
      </w:pPr>
      <w:r w:rsidRPr="00472DB0">
        <w:rPr>
          <w:sz w:val="22"/>
          <w:szCs w:val="22"/>
        </w:rPr>
        <w:t xml:space="preserve">(c) v den odvolání člena dozorčí rady zaměstnanci; </w:t>
      </w:r>
    </w:p>
    <w:p w14:paraId="07A0445E" w14:textId="77777777" w:rsidR="00C43FD1" w:rsidRPr="00472DB0" w:rsidRDefault="00C43FD1" w:rsidP="00472DB0">
      <w:pPr>
        <w:pStyle w:val="Default"/>
        <w:jc w:val="both"/>
        <w:rPr>
          <w:sz w:val="22"/>
          <w:szCs w:val="22"/>
        </w:rPr>
      </w:pPr>
      <w:r w:rsidRPr="00472DB0">
        <w:rPr>
          <w:sz w:val="22"/>
          <w:szCs w:val="22"/>
        </w:rPr>
        <w:t xml:space="preserve">(d) v den skončení pracovního poměru člena dozorčí rady ve Společnosti (funkční období zaniká rovněž v případě, kdy pracovní poměr člena dozorčí rady skončí jeho odchodem do důchodu); </w:t>
      </w:r>
    </w:p>
    <w:p w14:paraId="2A6B7BFA" w14:textId="77777777" w:rsidR="00C43FD1" w:rsidRPr="00472DB0" w:rsidRDefault="00C43FD1" w:rsidP="00472DB0">
      <w:pPr>
        <w:pStyle w:val="Default"/>
        <w:jc w:val="both"/>
        <w:rPr>
          <w:sz w:val="22"/>
          <w:szCs w:val="22"/>
        </w:rPr>
      </w:pPr>
      <w:r w:rsidRPr="00472DB0">
        <w:rPr>
          <w:sz w:val="22"/>
          <w:szCs w:val="22"/>
        </w:rPr>
        <w:t xml:space="preserve">(e) v den úmrtí člena dozorčí rady. </w:t>
      </w:r>
    </w:p>
    <w:p w14:paraId="787FF7A4" w14:textId="77777777" w:rsidR="00C43FD1" w:rsidRPr="00472DB0" w:rsidRDefault="00C43FD1" w:rsidP="00472DB0">
      <w:pPr>
        <w:pStyle w:val="Default"/>
        <w:jc w:val="both"/>
        <w:rPr>
          <w:sz w:val="22"/>
          <w:szCs w:val="22"/>
        </w:rPr>
      </w:pPr>
    </w:p>
    <w:p w14:paraId="604C35E7" w14:textId="77777777" w:rsidR="00C43FD1" w:rsidRPr="00472DB0" w:rsidRDefault="00C43FD1" w:rsidP="00637955">
      <w:pPr>
        <w:pStyle w:val="Default"/>
        <w:jc w:val="both"/>
        <w:rPr>
          <w:sz w:val="22"/>
          <w:szCs w:val="22"/>
        </w:rPr>
      </w:pPr>
      <w:r w:rsidRPr="00472DB0">
        <w:rPr>
          <w:sz w:val="22"/>
          <w:szCs w:val="22"/>
        </w:rPr>
        <w:t xml:space="preserve">3. Člen dozorčí rady má povinnost vykonávat svou funkci v rozsahu práv a povinností stanovených Zákonem a v souladu s dalšími platnými právními předpisy. </w:t>
      </w:r>
    </w:p>
    <w:p w14:paraId="079D1FA5" w14:textId="77777777" w:rsidR="00637955" w:rsidRPr="00472DB0" w:rsidRDefault="00637955" w:rsidP="00637955">
      <w:pPr>
        <w:pStyle w:val="Default"/>
        <w:jc w:val="both"/>
        <w:rPr>
          <w:sz w:val="22"/>
          <w:szCs w:val="22"/>
        </w:rPr>
      </w:pPr>
    </w:p>
    <w:p w14:paraId="1F3560CA" w14:textId="0EBC112A" w:rsidR="00637955" w:rsidRPr="00472DB0" w:rsidRDefault="00637955" w:rsidP="00637955">
      <w:pPr>
        <w:pStyle w:val="Default"/>
        <w:jc w:val="both"/>
        <w:rPr>
          <w:sz w:val="22"/>
          <w:szCs w:val="22"/>
        </w:rPr>
      </w:pPr>
      <w:r w:rsidRPr="00472DB0">
        <w:rPr>
          <w:sz w:val="22"/>
          <w:szCs w:val="22"/>
        </w:rPr>
        <w:t>4. Funkce člena dozorčí rady voleného zaměstnanci je bezplatná.</w:t>
      </w:r>
    </w:p>
    <w:p w14:paraId="7032F33E" w14:textId="77777777" w:rsidR="00C43FD1" w:rsidRDefault="00C43FD1" w:rsidP="00F71FB8">
      <w:pPr>
        <w:pStyle w:val="Default"/>
      </w:pPr>
    </w:p>
    <w:p w14:paraId="06B0DB87" w14:textId="77777777" w:rsidR="00FA3A7E" w:rsidRDefault="00FA3A7E" w:rsidP="00F71FB8">
      <w:pPr>
        <w:pStyle w:val="Default"/>
      </w:pPr>
    </w:p>
    <w:p w14:paraId="787BC65C" w14:textId="17127CC0" w:rsidR="00FA3A7E" w:rsidRDefault="00FA3A7E" w:rsidP="00FA3A7E">
      <w:pPr>
        <w:pStyle w:val="Default"/>
        <w:jc w:val="center"/>
        <w:rPr>
          <w:sz w:val="21"/>
          <w:szCs w:val="21"/>
        </w:rPr>
      </w:pPr>
      <w:r>
        <w:rPr>
          <w:b/>
          <w:bCs/>
          <w:sz w:val="21"/>
          <w:szCs w:val="21"/>
        </w:rPr>
        <w:t>VIII.</w:t>
      </w:r>
    </w:p>
    <w:p w14:paraId="3F759DA0" w14:textId="575FF3A2" w:rsidR="00FA3A7E" w:rsidRDefault="00FA3A7E" w:rsidP="00FA3A7E">
      <w:pPr>
        <w:pStyle w:val="Default"/>
        <w:jc w:val="center"/>
        <w:rPr>
          <w:sz w:val="21"/>
          <w:szCs w:val="21"/>
        </w:rPr>
      </w:pPr>
      <w:r>
        <w:rPr>
          <w:b/>
          <w:bCs/>
          <w:sz w:val="21"/>
          <w:szCs w:val="21"/>
        </w:rPr>
        <w:t>Odvolání člena dozorčí rady voleného zaměstnanci</w:t>
      </w:r>
    </w:p>
    <w:p w14:paraId="1E2CD3AD" w14:textId="77777777" w:rsidR="00FA3A7E" w:rsidRPr="000873CF" w:rsidRDefault="00FA3A7E" w:rsidP="00FA3A7E">
      <w:pPr>
        <w:pStyle w:val="Default"/>
        <w:jc w:val="both"/>
        <w:rPr>
          <w:sz w:val="22"/>
          <w:szCs w:val="22"/>
        </w:rPr>
      </w:pPr>
      <w:r w:rsidRPr="000873CF">
        <w:rPr>
          <w:sz w:val="22"/>
          <w:szCs w:val="22"/>
        </w:rPr>
        <w:t xml:space="preserve">1. Pro odvolání členů dozorčí rady volených zaměstnanci platí přiměřeně ustanovení tohoto volebního řádu vztahující se na jejich volbu. Ustanovení tohoto řádu o opakované volbě (druhé a třetí kolo, nové volby) se na hlasování o odvolání nepoužije. </w:t>
      </w:r>
    </w:p>
    <w:p w14:paraId="38C15171" w14:textId="77777777" w:rsidR="00FA3A7E" w:rsidRPr="000873CF" w:rsidRDefault="00FA3A7E" w:rsidP="000873CF">
      <w:pPr>
        <w:pStyle w:val="Default"/>
        <w:jc w:val="both"/>
        <w:rPr>
          <w:sz w:val="22"/>
          <w:szCs w:val="22"/>
        </w:rPr>
      </w:pPr>
    </w:p>
    <w:p w14:paraId="6B5E1B5D" w14:textId="77777777" w:rsidR="00FA3A7E" w:rsidRPr="000873CF" w:rsidRDefault="00FA3A7E" w:rsidP="00FA3A7E">
      <w:pPr>
        <w:pStyle w:val="Default"/>
        <w:jc w:val="both"/>
        <w:rPr>
          <w:sz w:val="22"/>
          <w:szCs w:val="22"/>
        </w:rPr>
      </w:pPr>
      <w:r w:rsidRPr="000873CF">
        <w:rPr>
          <w:sz w:val="22"/>
          <w:szCs w:val="22"/>
        </w:rPr>
        <w:t xml:space="preserve">2. K platnosti odvolání člena dozorčí rady voleného zaměstnanci se vyžaduje, aby hlasování bylo tajné a hlasování o odvolání se zúčastnila alespoň jedna třetina oprávněných voličů. </w:t>
      </w:r>
    </w:p>
    <w:p w14:paraId="144CAB49" w14:textId="77777777" w:rsidR="00FA3A7E" w:rsidRPr="000873CF" w:rsidRDefault="00FA3A7E" w:rsidP="000873CF">
      <w:pPr>
        <w:pStyle w:val="Default"/>
        <w:jc w:val="both"/>
        <w:rPr>
          <w:sz w:val="22"/>
          <w:szCs w:val="22"/>
        </w:rPr>
      </w:pPr>
    </w:p>
    <w:p w14:paraId="5C53C398" w14:textId="77777777" w:rsidR="00FA3A7E" w:rsidRPr="000873CF" w:rsidRDefault="00FA3A7E" w:rsidP="00FA3A7E">
      <w:pPr>
        <w:pStyle w:val="Default"/>
        <w:jc w:val="both"/>
        <w:rPr>
          <w:sz w:val="22"/>
          <w:szCs w:val="22"/>
        </w:rPr>
      </w:pPr>
      <w:r w:rsidRPr="000873CF">
        <w:rPr>
          <w:sz w:val="22"/>
          <w:szCs w:val="22"/>
        </w:rPr>
        <w:t xml:space="preserve">3. Člen dozorčí rady je odvolán, vysloví-li se pro odvolání nadpoloviční většina hlasujících. Není-li na základě hlasování člen dozorčí rady odvolán, opětovný návrh na jeho odvolání je možné podat znovu nejdříve po uplynutí šesti měsíců od takového hlasování. </w:t>
      </w:r>
    </w:p>
    <w:p w14:paraId="672EDF1F" w14:textId="77777777" w:rsidR="00FA3A7E" w:rsidRDefault="00FA3A7E" w:rsidP="00FA3A7E">
      <w:pPr>
        <w:pStyle w:val="Default"/>
        <w:jc w:val="both"/>
        <w:rPr>
          <w:sz w:val="21"/>
          <w:szCs w:val="21"/>
        </w:rPr>
      </w:pPr>
    </w:p>
    <w:p w14:paraId="18365A27" w14:textId="77777777" w:rsidR="00A60F57" w:rsidRDefault="00A60F57" w:rsidP="00FA3A7E">
      <w:pPr>
        <w:pStyle w:val="Default"/>
        <w:jc w:val="both"/>
        <w:rPr>
          <w:sz w:val="21"/>
          <w:szCs w:val="21"/>
        </w:rPr>
      </w:pPr>
    </w:p>
    <w:p w14:paraId="23320531" w14:textId="782D5312" w:rsidR="00A60F57" w:rsidRDefault="00A60F57" w:rsidP="00A60F57">
      <w:pPr>
        <w:pStyle w:val="Default"/>
        <w:jc w:val="center"/>
        <w:rPr>
          <w:sz w:val="21"/>
          <w:szCs w:val="21"/>
        </w:rPr>
      </w:pPr>
      <w:r>
        <w:rPr>
          <w:b/>
          <w:bCs/>
          <w:sz w:val="21"/>
          <w:szCs w:val="21"/>
        </w:rPr>
        <w:t>IX.</w:t>
      </w:r>
    </w:p>
    <w:p w14:paraId="50FDFCDF" w14:textId="7DD8CF9F" w:rsidR="00A60F57" w:rsidRDefault="00A60F57" w:rsidP="00A60F57">
      <w:pPr>
        <w:pStyle w:val="Default"/>
        <w:jc w:val="center"/>
        <w:rPr>
          <w:sz w:val="21"/>
          <w:szCs w:val="21"/>
        </w:rPr>
      </w:pPr>
      <w:r>
        <w:rPr>
          <w:b/>
          <w:bCs/>
          <w:sz w:val="21"/>
          <w:szCs w:val="21"/>
        </w:rPr>
        <w:t>Závěrečná ustanovení</w:t>
      </w:r>
    </w:p>
    <w:p w14:paraId="3ADAC935" w14:textId="46B0B7B6" w:rsidR="00A60F57" w:rsidRPr="000873CF" w:rsidRDefault="00A60F57" w:rsidP="00A60F57">
      <w:pPr>
        <w:pStyle w:val="Default"/>
        <w:jc w:val="both"/>
        <w:rPr>
          <w:sz w:val="22"/>
          <w:szCs w:val="22"/>
        </w:rPr>
      </w:pPr>
      <w:r w:rsidRPr="000873CF">
        <w:rPr>
          <w:sz w:val="22"/>
          <w:szCs w:val="22"/>
        </w:rPr>
        <w:t>1. Funkční období členů volební komise začíná dnem jmenování jejích členů podle tohoto řádu a končí řádnou volbou člena dozorčí rady, vyhlášením výsledku voleb dle tohoto řádu a vyřešením veškerých nesrovnalostí, stížnosti a sporů souvisejících s</w:t>
      </w:r>
      <w:r w:rsidR="00E3742D" w:rsidRPr="000873CF">
        <w:rPr>
          <w:sz w:val="22"/>
          <w:szCs w:val="22"/>
        </w:rPr>
        <w:t> </w:t>
      </w:r>
      <w:r w:rsidRPr="000873CF">
        <w:rPr>
          <w:sz w:val="22"/>
          <w:szCs w:val="22"/>
        </w:rPr>
        <w:t xml:space="preserve">volbami a jejich průběhem. </w:t>
      </w:r>
    </w:p>
    <w:p w14:paraId="7665DA0E" w14:textId="77777777" w:rsidR="00A60F57" w:rsidRPr="000873CF" w:rsidRDefault="00A60F57" w:rsidP="000873CF">
      <w:pPr>
        <w:pStyle w:val="Default"/>
        <w:jc w:val="both"/>
        <w:rPr>
          <w:sz w:val="22"/>
          <w:szCs w:val="22"/>
        </w:rPr>
      </w:pPr>
    </w:p>
    <w:p w14:paraId="3C6B4931" w14:textId="24444C99" w:rsidR="00A60F57" w:rsidRPr="000873CF" w:rsidRDefault="00A60F57" w:rsidP="00A60F57">
      <w:pPr>
        <w:pStyle w:val="Default"/>
        <w:jc w:val="both"/>
        <w:rPr>
          <w:sz w:val="22"/>
          <w:szCs w:val="22"/>
        </w:rPr>
      </w:pPr>
      <w:r w:rsidRPr="000873CF">
        <w:rPr>
          <w:sz w:val="22"/>
          <w:szCs w:val="22"/>
        </w:rPr>
        <w:lastRenderedPageBreak/>
        <w:t xml:space="preserve">2. Všichni zaměstnanci Společnosti vyzvaní volební komisí k součinnosti pro řádné provedení voleb jsou povinni poskytnout nezbytnou součinnost při přípravě a v průběhu voleb. </w:t>
      </w:r>
    </w:p>
    <w:p w14:paraId="0B3F93E5" w14:textId="77777777" w:rsidR="00FA3A7E" w:rsidRDefault="00FA3A7E" w:rsidP="00FA3A7E">
      <w:pPr>
        <w:pStyle w:val="Default"/>
        <w:jc w:val="both"/>
        <w:rPr>
          <w:sz w:val="21"/>
          <w:szCs w:val="21"/>
        </w:rPr>
      </w:pPr>
    </w:p>
    <w:p w14:paraId="1CCCA588" w14:textId="77777777" w:rsidR="00E3742D" w:rsidRPr="000873CF" w:rsidRDefault="00E3742D" w:rsidP="00E3742D">
      <w:pPr>
        <w:pStyle w:val="Default"/>
        <w:jc w:val="both"/>
        <w:rPr>
          <w:sz w:val="22"/>
          <w:szCs w:val="22"/>
        </w:rPr>
      </w:pPr>
      <w:r w:rsidRPr="000873CF">
        <w:rPr>
          <w:sz w:val="22"/>
          <w:szCs w:val="22"/>
        </w:rPr>
        <w:t xml:space="preserve">3. Archivaci hlasovacích lístků a výsledků voleb zajišťuje představenstvo Společnosti. Hlasovací lístky a protokoly o výsledku volby se archivují po celou dobu funkčního období zvoleného člena dozorčí rady Společnosti a po dobu pěti let od skončení tohoto funkčního období. </w:t>
      </w:r>
    </w:p>
    <w:p w14:paraId="11615DAF" w14:textId="77777777" w:rsidR="006D504A" w:rsidRPr="000873CF" w:rsidRDefault="006D504A" w:rsidP="00E3742D">
      <w:pPr>
        <w:pStyle w:val="Default"/>
        <w:jc w:val="both"/>
        <w:rPr>
          <w:sz w:val="22"/>
          <w:szCs w:val="22"/>
        </w:rPr>
      </w:pPr>
    </w:p>
    <w:p w14:paraId="38EA891F" w14:textId="787C4865" w:rsidR="006D504A" w:rsidRPr="000873CF" w:rsidRDefault="006D504A" w:rsidP="000873CF">
      <w:pPr>
        <w:pStyle w:val="Default"/>
        <w:jc w:val="both"/>
        <w:rPr>
          <w:sz w:val="22"/>
          <w:szCs w:val="22"/>
        </w:rPr>
      </w:pPr>
      <w:r w:rsidRPr="000873CF">
        <w:rPr>
          <w:sz w:val="22"/>
          <w:szCs w:val="22"/>
        </w:rPr>
        <w:t>5. Níže uvedené přílohy tvoří nedílnou obsahovou součást tohoto volebního řádu:</w:t>
      </w:r>
    </w:p>
    <w:p w14:paraId="189B2DA0" w14:textId="77777777" w:rsidR="006D504A" w:rsidRPr="000873CF" w:rsidRDefault="006D504A" w:rsidP="000873CF">
      <w:pPr>
        <w:pStyle w:val="Default"/>
        <w:jc w:val="both"/>
        <w:rPr>
          <w:sz w:val="22"/>
          <w:szCs w:val="22"/>
        </w:rPr>
      </w:pPr>
      <w:r w:rsidRPr="000873CF">
        <w:rPr>
          <w:sz w:val="22"/>
          <w:szCs w:val="22"/>
        </w:rPr>
        <w:t>a) Příloha č. 1: Vzor čestného prohlášení navrhovaného kandidáta</w:t>
      </w:r>
    </w:p>
    <w:p w14:paraId="143211EB" w14:textId="77777777" w:rsidR="006D504A" w:rsidRPr="000873CF" w:rsidRDefault="006D504A" w:rsidP="000873CF">
      <w:pPr>
        <w:pStyle w:val="Default"/>
        <w:jc w:val="both"/>
        <w:rPr>
          <w:sz w:val="22"/>
          <w:szCs w:val="22"/>
        </w:rPr>
      </w:pPr>
      <w:r w:rsidRPr="000873CF">
        <w:rPr>
          <w:sz w:val="22"/>
          <w:szCs w:val="22"/>
        </w:rPr>
        <w:t>b) Příloha č. 2: Vzor hlasovacího lístku</w:t>
      </w:r>
    </w:p>
    <w:p w14:paraId="27DB1526" w14:textId="5FE62016" w:rsidR="006D504A" w:rsidRPr="000873CF" w:rsidRDefault="006D504A" w:rsidP="006D504A">
      <w:pPr>
        <w:pStyle w:val="Default"/>
        <w:jc w:val="both"/>
        <w:rPr>
          <w:sz w:val="22"/>
          <w:szCs w:val="22"/>
        </w:rPr>
      </w:pPr>
      <w:r w:rsidRPr="000873CF">
        <w:rPr>
          <w:sz w:val="22"/>
          <w:szCs w:val="22"/>
        </w:rPr>
        <w:t>c) Příloha č. 3: Vzor kandidátní listiny předkládané zaměstnanci (včetně podpisového archu)</w:t>
      </w:r>
    </w:p>
    <w:p w14:paraId="2B482916" w14:textId="6FD71245" w:rsidR="005239F5" w:rsidRPr="000873CF" w:rsidRDefault="005239F5" w:rsidP="005239F5">
      <w:pPr>
        <w:pStyle w:val="Default"/>
        <w:jc w:val="both"/>
        <w:rPr>
          <w:sz w:val="22"/>
          <w:szCs w:val="22"/>
        </w:rPr>
      </w:pPr>
      <w:r w:rsidRPr="000873CF">
        <w:rPr>
          <w:sz w:val="22"/>
          <w:szCs w:val="22"/>
        </w:rPr>
        <w:t>d) Příloha č. 4</w:t>
      </w:r>
      <w:r w:rsidR="00F463B0" w:rsidRPr="000873CF">
        <w:rPr>
          <w:sz w:val="22"/>
          <w:szCs w:val="22"/>
        </w:rPr>
        <w:t>:</w:t>
      </w:r>
      <w:r w:rsidRPr="000873CF">
        <w:rPr>
          <w:sz w:val="22"/>
          <w:szCs w:val="22"/>
        </w:rPr>
        <w:t xml:space="preserve">  Vzor kandidátní listiny předkládané odborovou organizací </w:t>
      </w:r>
    </w:p>
    <w:p w14:paraId="0428DD08" w14:textId="0A5D0584" w:rsidR="005239F5" w:rsidRDefault="005239F5" w:rsidP="006D504A">
      <w:pPr>
        <w:pStyle w:val="Default"/>
        <w:jc w:val="both"/>
        <w:rPr>
          <w:sz w:val="21"/>
          <w:szCs w:val="21"/>
        </w:rPr>
      </w:pPr>
    </w:p>
    <w:p w14:paraId="71F71A1C" w14:textId="77777777" w:rsidR="00E3742D" w:rsidRDefault="00E3742D" w:rsidP="00E3742D">
      <w:pPr>
        <w:pStyle w:val="Default"/>
        <w:rPr>
          <w:sz w:val="21"/>
          <w:szCs w:val="21"/>
        </w:rPr>
      </w:pPr>
    </w:p>
    <w:p w14:paraId="2FB19DDB" w14:textId="4CA17B74" w:rsidR="00E3742D" w:rsidRPr="000873CF" w:rsidRDefault="000873CF" w:rsidP="00E3742D">
      <w:pPr>
        <w:pStyle w:val="Default"/>
        <w:jc w:val="both"/>
        <w:rPr>
          <w:sz w:val="22"/>
          <w:szCs w:val="22"/>
        </w:rPr>
      </w:pPr>
      <w:r w:rsidRPr="000873CF">
        <w:rPr>
          <w:sz w:val="22"/>
          <w:szCs w:val="22"/>
        </w:rPr>
        <w:t>6</w:t>
      </w:r>
      <w:r w:rsidR="00E3742D" w:rsidRPr="000873CF">
        <w:rPr>
          <w:sz w:val="22"/>
          <w:szCs w:val="22"/>
        </w:rPr>
        <w:t xml:space="preserve">. Tento volební řád nabývá platnosti a účinnosti dnem jeho schválení představenstvem Společnosti. </w:t>
      </w:r>
    </w:p>
    <w:p w14:paraId="308EC6FD" w14:textId="77777777" w:rsidR="00E3742D" w:rsidRDefault="00E3742D" w:rsidP="00E3742D">
      <w:pPr>
        <w:pStyle w:val="Default"/>
        <w:jc w:val="both"/>
        <w:rPr>
          <w:b/>
          <w:bCs/>
          <w:sz w:val="21"/>
          <w:szCs w:val="21"/>
        </w:rPr>
      </w:pPr>
    </w:p>
    <w:p w14:paraId="40A88587" w14:textId="77777777" w:rsidR="00862E87" w:rsidRDefault="00862E87">
      <w:pPr>
        <w:rPr>
          <w:rFonts w:ascii="Arial" w:hAnsi="Arial" w:cs="Arial"/>
          <w:b/>
          <w:bCs/>
          <w:color w:val="000000"/>
          <w:kern w:val="0"/>
          <w:sz w:val="21"/>
          <w:szCs w:val="21"/>
          <w:highlight w:val="yellow"/>
        </w:rPr>
      </w:pPr>
      <w:r>
        <w:rPr>
          <w:b/>
          <w:bCs/>
          <w:sz w:val="21"/>
          <w:szCs w:val="21"/>
          <w:highlight w:val="yellow"/>
        </w:rPr>
        <w:br w:type="page"/>
      </w:r>
    </w:p>
    <w:p w14:paraId="7040AA1A" w14:textId="77777777" w:rsidR="00862E87" w:rsidRDefault="00862E87" w:rsidP="00862E87">
      <w:pPr>
        <w:autoSpaceDE w:val="0"/>
        <w:autoSpaceDN w:val="0"/>
        <w:adjustRightInd w:val="0"/>
        <w:spacing w:after="0" w:line="240" w:lineRule="auto"/>
        <w:rPr>
          <w:rFonts w:ascii="ArialNarrow,Bold" w:hAnsi="ArialNarrow,Bold" w:cs="ArialNarrow,Bold"/>
          <w:b/>
          <w:bCs/>
          <w:kern w:val="0"/>
        </w:rPr>
      </w:pPr>
      <w:r>
        <w:rPr>
          <w:rFonts w:ascii="ArialNarrow,Bold" w:hAnsi="ArialNarrow,Bold" w:cs="ArialNarrow,Bold"/>
          <w:b/>
          <w:bCs/>
          <w:kern w:val="0"/>
        </w:rPr>
        <w:lastRenderedPageBreak/>
        <w:t>Příloha č. 1 – „Vzor čestného prohlášení navrhovaného kandidáta“</w:t>
      </w:r>
    </w:p>
    <w:p w14:paraId="71DBBA28" w14:textId="77777777" w:rsidR="00544677" w:rsidRDefault="00544677" w:rsidP="00862E87">
      <w:pPr>
        <w:autoSpaceDE w:val="0"/>
        <w:autoSpaceDN w:val="0"/>
        <w:adjustRightInd w:val="0"/>
        <w:spacing w:after="0" w:line="240" w:lineRule="auto"/>
        <w:rPr>
          <w:rFonts w:ascii="ArialNarrow,Bold" w:hAnsi="ArialNarrow,Bold" w:cs="ArialNarrow,Bold"/>
          <w:b/>
          <w:bCs/>
          <w:kern w:val="0"/>
          <w:sz w:val="26"/>
          <w:szCs w:val="26"/>
        </w:rPr>
      </w:pPr>
    </w:p>
    <w:p w14:paraId="4DE616DF" w14:textId="0CB75632" w:rsidR="00862E87" w:rsidRDefault="00862E87" w:rsidP="00544677">
      <w:pPr>
        <w:autoSpaceDE w:val="0"/>
        <w:autoSpaceDN w:val="0"/>
        <w:adjustRightInd w:val="0"/>
        <w:spacing w:after="0" w:line="240" w:lineRule="auto"/>
        <w:jc w:val="both"/>
        <w:rPr>
          <w:rFonts w:ascii="ArialNarrow,Bold" w:hAnsi="ArialNarrow,Bold" w:cs="ArialNarrow,Bold"/>
          <w:b/>
          <w:bCs/>
          <w:kern w:val="0"/>
          <w:sz w:val="26"/>
          <w:szCs w:val="26"/>
        </w:rPr>
      </w:pPr>
      <w:r>
        <w:rPr>
          <w:rFonts w:ascii="ArialNarrow,Bold" w:hAnsi="ArialNarrow,Bold" w:cs="ArialNarrow,Bold"/>
          <w:b/>
          <w:bCs/>
          <w:kern w:val="0"/>
          <w:sz w:val="26"/>
          <w:szCs w:val="26"/>
        </w:rPr>
        <w:t>ČESTNÉ PROHLÁŠENÍ A</w:t>
      </w:r>
      <w:r w:rsidR="00544677">
        <w:rPr>
          <w:rFonts w:ascii="ArialNarrow,Bold" w:hAnsi="ArialNarrow,Bold" w:cs="ArialNarrow,Bold"/>
          <w:b/>
          <w:bCs/>
          <w:kern w:val="0"/>
          <w:sz w:val="26"/>
          <w:szCs w:val="26"/>
        </w:rPr>
        <w:t xml:space="preserve"> </w:t>
      </w:r>
      <w:r>
        <w:rPr>
          <w:rFonts w:ascii="ArialNarrow,Bold" w:hAnsi="ArialNarrow,Bold" w:cs="ArialNarrow,Bold"/>
          <w:b/>
          <w:bCs/>
          <w:kern w:val="0"/>
          <w:sz w:val="26"/>
          <w:szCs w:val="26"/>
        </w:rPr>
        <w:t>SOUHLAS S VOLBOU DO FUNKCE ČLENA DOZORČÍ RADY</w:t>
      </w:r>
      <w:r w:rsidR="00544677">
        <w:rPr>
          <w:rFonts w:ascii="ArialNarrow,Bold" w:hAnsi="ArialNarrow,Bold" w:cs="ArialNarrow,Bold"/>
          <w:b/>
          <w:bCs/>
          <w:kern w:val="0"/>
          <w:sz w:val="26"/>
          <w:szCs w:val="26"/>
        </w:rPr>
        <w:t xml:space="preserve"> </w:t>
      </w:r>
      <w:r>
        <w:rPr>
          <w:rFonts w:ascii="ArialNarrow,Bold" w:hAnsi="ArialNarrow,Bold" w:cs="ArialNarrow,Bold"/>
          <w:b/>
          <w:bCs/>
          <w:kern w:val="0"/>
          <w:sz w:val="26"/>
          <w:szCs w:val="26"/>
        </w:rPr>
        <w:t>SPOLEČNOSTI</w:t>
      </w:r>
      <w:r w:rsidR="00544677">
        <w:rPr>
          <w:rFonts w:ascii="ArialNarrow,Bold" w:hAnsi="ArialNarrow,Bold" w:cs="ArialNarrow,Bold"/>
          <w:b/>
          <w:bCs/>
          <w:kern w:val="0"/>
          <w:sz w:val="26"/>
          <w:szCs w:val="26"/>
        </w:rPr>
        <w:t xml:space="preserve"> TRANDEV S</w:t>
      </w:r>
      <w:r w:rsidR="00294D46">
        <w:rPr>
          <w:rFonts w:ascii="ArialNarrow,Bold" w:hAnsi="ArialNarrow,Bold" w:cs="ArialNarrow,Bold"/>
          <w:b/>
          <w:bCs/>
          <w:kern w:val="0"/>
          <w:sz w:val="26"/>
          <w:szCs w:val="26"/>
        </w:rPr>
        <w:t>LEZSKO</w:t>
      </w:r>
      <w:r>
        <w:rPr>
          <w:rFonts w:ascii="ArialNarrow,Bold" w:hAnsi="ArialNarrow,Bold" w:cs="ArialNarrow,Bold"/>
          <w:b/>
          <w:bCs/>
          <w:kern w:val="0"/>
          <w:sz w:val="26"/>
          <w:szCs w:val="26"/>
        </w:rPr>
        <w:t xml:space="preserve"> A.S.</w:t>
      </w:r>
    </w:p>
    <w:p w14:paraId="2578121C" w14:textId="77777777" w:rsidR="00544677" w:rsidRDefault="00544677" w:rsidP="00862E87">
      <w:pPr>
        <w:autoSpaceDE w:val="0"/>
        <w:autoSpaceDN w:val="0"/>
        <w:adjustRightInd w:val="0"/>
        <w:spacing w:after="0" w:line="240" w:lineRule="auto"/>
        <w:rPr>
          <w:rFonts w:ascii="ArialNarrow" w:hAnsi="ArialNarrow" w:cs="ArialNarrow"/>
          <w:kern w:val="0"/>
        </w:rPr>
      </w:pPr>
    </w:p>
    <w:p w14:paraId="0B39431E" w14:textId="28867AF0" w:rsidR="00E0693D" w:rsidRDefault="00862E87" w:rsidP="00A10745">
      <w:pPr>
        <w:autoSpaceDE w:val="0"/>
        <w:autoSpaceDN w:val="0"/>
        <w:adjustRightInd w:val="0"/>
        <w:spacing w:after="0" w:line="240" w:lineRule="auto"/>
        <w:jc w:val="both"/>
        <w:rPr>
          <w:rFonts w:ascii="ArialNarrow" w:hAnsi="ArialNarrow" w:cs="ArialNarrow"/>
          <w:kern w:val="0"/>
        </w:rPr>
      </w:pPr>
      <w:r>
        <w:rPr>
          <w:rFonts w:ascii="ArialNarrow" w:hAnsi="ArialNarrow" w:cs="ArialNarrow"/>
          <w:kern w:val="0"/>
        </w:rPr>
        <w:t xml:space="preserve">Já, níže podepsaný/á </w:t>
      </w:r>
      <w:r w:rsidRPr="00E0693D">
        <w:rPr>
          <w:rFonts w:ascii="ArialNarrow,Bold" w:hAnsi="ArialNarrow,Bold" w:cs="ArialNarrow,Bold"/>
          <w:kern w:val="0"/>
        </w:rPr>
        <w:t>[</w:t>
      </w:r>
      <w:r w:rsidRPr="00E0693D">
        <w:rPr>
          <w:rFonts w:ascii="ArialNarrow,Bold" w:hAnsi="ArialNarrow,Bold" w:cs="ArialNarrow,Bold"/>
          <w:kern w:val="0"/>
          <w:highlight w:val="yellow"/>
        </w:rPr>
        <w:t>BUDE DOPLNĚNO</w:t>
      </w:r>
      <w:r w:rsidRPr="00E0693D">
        <w:rPr>
          <w:rFonts w:ascii="ArialNarrow,Bold" w:hAnsi="ArialNarrow,Bold" w:cs="ArialNarrow,Bold"/>
          <w:kern w:val="0"/>
        </w:rPr>
        <w:t>]</w:t>
      </w:r>
      <w:r>
        <w:rPr>
          <w:rFonts w:ascii="ArialNarrow" w:hAnsi="ArialNarrow" w:cs="ArialNarrow"/>
          <w:kern w:val="0"/>
        </w:rPr>
        <w:t>, narozen dne [</w:t>
      </w:r>
      <w:r w:rsidRPr="00E0693D">
        <w:rPr>
          <w:rFonts w:ascii="ArialNarrow" w:hAnsi="ArialNarrow" w:cs="ArialNarrow"/>
          <w:kern w:val="0"/>
          <w:highlight w:val="yellow"/>
        </w:rPr>
        <w:t>BUDE DOPLNĚNO</w:t>
      </w:r>
      <w:r>
        <w:rPr>
          <w:rFonts w:ascii="ArialNarrow" w:hAnsi="ArialNarrow" w:cs="ArialNarrow"/>
          <w:kern w:val="0"/>
        </w:rPr>
        <w:t>], bytem na adrese [</w:t>
      </w:r>
      <w:r w:rsidRPr="00E0693D">
        <w:rPr>
          <w:rFonts w:ascii="ArialNarrow" w:hAnsi="ArialNarrow" w:cs="ArialNarrow"/>
          <w:kern w:val="0"/>
          <w:highlight w:val="yellow"/>
        </w:rPr>
        <w:t>BUDE DOPLNĚNO</w:t>
      </w:r>
      <w:r>
        <w:rPr>
          <w:rFonts w:ascii="ArialNarrow" w:hAnsi="ArialNarrow" w:cs="ArialNarrow"/>
          <w:kern w:val="0"/>
        </w:rPr>
        <w:t>]</w:t>
      </w:r>
      <w:r w:rsidR="009857C9">
        <w:rPr>
          <w:rFonts w:ascii="ArialNarrow" w:hAnsi="ArialNarrow" w:cs="ArialNarrow"/>
          <w:kern w:val="0"/>
        </w:rPr>
        <w:t>, zaměstnán u Společnosti na pracovní pozici [</w:t>
      </w:r>
      <w:r w:rsidR="009857C9" w:rsidRPr="00E0693D">
        <w:rPr>
          <w:rFonts w:ascii="ArialNarrow" w:hAnsi="ArialNarrow" w:cs="ArialNarrow"/>
          <w:kern w:val="0"/>
          <w:highlight w:val="yellow"/>
        </w:rPr>
        <w:t>BUDE DOPLNĚNO</w:t>
      </w:r>
      <w:r w:rsidR="009857C9">
        <w:rPr>
          <w:rFonts w:ascii="ArialNarrow" w:hAnsi="ArialNarrow" w:cs="ArialNarrow"/>
          <w:kern w:val="0"/>
        </w:rPr>
        <w:t>],</w:t>
      </w:r>
    </w:p>
    <w:p w14:paraId="4D1E7E2A" w14:textId="43584C6B" w:rsidR="00862E87" w:rsidRDefault="000D30F0" w:rsidP="00E0693D">
      <w:pPr>
        <w:autoSpaceDE w:val="0"/>
        <w:autoSpaceDN w:val="0"/>
        <w:adjustRightInd w:val="0"/>
        <w:spacing w:after="0" w:line="240" w:lineRule="auto"/>
        <w:jc w:val="center"/>
        <w:rPr>
          <w:rFonts w:ascii="ArialNarrow,Bold" w:hAnsi="ArialNarrow,Bold" w:cs="ArialNarrow,Bold"/>
          <w:b/>
          <w:bCs/>
          <w:kern w:val="0"/>
        </w:rPr>
      </w:pPr>
      <w:r>
        <w:rPr>
          <w:rFonts w:ascii="ArialNarrow,Bold" w:hAnsi="ArialNarrow,Bold" w:cs="ArialNarrow,Bold"/>
          <w:b/>
          <w:bCs/>
          <w:kern w:val="0"/>
        </w:rPr>
        <w:t>tí</w:t>
      </w:r>
      <w:r w:rsidR="00862E87">
        <w:rPr>
          <w:rFonts w:ascii="ArialNarrow,Bold" w:hAnsi="ArialNarrow,Bold" w:cs="ArialNarrow,Bold"/>
          <w:b/>
          <w:bCs/>
          <w:kern w:val="0"/>
        </w:rPr>
        <w:t>mto</w:t>
      </w:r>
    </w:p>
    <w:p w14:paraId="7C31821F" w14:textId="77777777" w:rsidR="00A10745" w:rsidRDefault="00A10745" w:rsidP="00E0693D">
      <w:pPr>
        <w:autoSpaceDE w:val="0"/>
        <w:autoSpaceDN w:val="0"/>
        <w:adjustRightInd w:val="0"/>
        <w:spacing w:after="0" w:line="240" w:lineRule="auto"/>
        <w:jc w:val="center"/>
        <w:rPr>
          <w:rFonts w:ascii="ArialNarrow,Bold" w:hAnsi="ArialNarrow,Bold" w:cs="ArialNarrow,Bold"/>
          <w:b/>
          <w:bCs/>
          <w:kern w:val="0"/>
        </w:rPr>
      </w:pPr>
    </w:p>
    <w:p w14:paraId="63394827" w14:textId="172C93EA" w:rsidR="00862E87" w:rsidRDefault="00862E87" w:rsidP="000D30F0">
      <w:pPr>
        <w:autoSpaceDE w:val="0"/>
        <w:autoSpaceDN w:val="0"/>
        <w:adjustRightInd w:val="0"/>
        <w:spacing w:after="0" w:line="240" w:lineRule="auto"/>
        <w:jc w:val="both"/>
        <w:rPr>
          <w:rFonts w:ascii="ArialNarrow" w:hAnsi="ArialNarrow" w:cs="ArialNarrow"/>
          <w:kern w:val="0"/>
        </w:rPr>
      </w:pPr>
      <w:r>
        <w:rPr>
          <w:rFonts w:ascii="ArialNarrow" w:hAnsi="ArialNarrow" w:cs="ArialNarrow"/>
          <w:kern w:val="0"/>
        </w:rPr>
        <w:t xml:space="preserve">v souvislosti s volbami člena dozorčí rady voleného zaměstnanci společnosti </w:t>
      </w:r>
      <w:r w:rsidR="000D30F0">
        <w:rPr>
          <w:rFonts w:ascii="ArialNarrow,Bold" w:hAnsi="ArialNarrow,Bold" w:cs="ArialNarrow,Bold"/>
          <w:b/>
          <w:bCs/>
          <w:kern w:val="0"/>
        </w:rPr>
        <w:t xml:space="preserve">Transdev Slezsko </w:t>
      </w:r>
      <w:r>
        <w:rPr>
          <w:rFonts w:ascii="ArialNarrow,Bold" w:hAnsi="ArialNarrow,Bold" w:cs="ArialNarrow,Bold"/>
          <w:b/>
          <w:bCs/>
          <w:kern w:val="0"/>
        </w:rPr>
        <w:t>a.s.</w:t>
      </w:r>
      <w:r>
        <w:rPr>
          <w:rFonts w:ascii="ArialNarrow" w:hAnsi="ArialNarrow" w:cs="ArialNarrow"/>
          <w:kern w:val="0"/>
        </w:rPr>
        <w:t xml:space="preserve">, IČO: </w:t>
      </w:r>
      <w:r w:rsidR="000D30F0">
        <w:rPr>
          <w:rFonts w:ascii="ArialNarrow" w:hAnsi="ArialNarrow" w:cs="ArialNarrow"/>
          <w:kern w:val="0"/>
        </w:rPr>
        <w:t>45192081</w:t>
      </w:r>
      <w:r>
        <w:rPr>
          <w:rFonts w:ascii="ArialNarrow" w:hAnsi="ArialNarrow" w:cs="ArialNarrow"/>
          <w:kern w:val="0"/>
        </w:rPr>
        <w:t>, se sídlem na</w:t>
      </w:r>
      <w:r w:rsidR="000D30F0">
        <w:rPr>
          <w:rFonts w:ascii="ArialNarrow" w:hAnsi="ArialNarrow" w:cs="ArialNarrow"/>
          <w:kern w:val="0"/>
        </w:rPr>
        <w:t xml:space="preserve"> </w:t>
      </w:r>
      <w:r>
        <w:rPr>
          <w:rFonts w:ascii="ArialNarrow" w:hAnsi="ArialNarrow" w:cs="ArialNarrow"/>
          <w:kern w:val="0"/>
        </w:rPr>
        <w:t xml:space="preserve">adrese </w:t>
      </w:r>
      <w:r w:rsidR="0001490D">
        <w:rPr>
          <w:rFonts w:ascii="ArialNarrow" w:hAnsi="ArialNarrow" w:cs="ArialNarrow"/>
          <w:kern w:val="0"/>
        </w:rPr>
        <w:t>Havířov – Podlesí</w:t>
      </w:r>
      <w:r>
        <w:rPr>
          <w:rFonts w:ascii="ArialNarrow" w:hAnsi="ArialNarrow" w:cs="ArialNarrow"/>
          <w:kern w:val="0"/>
        </w:rPr>
        <w:t xml:space="preserve">, </w:t>
      </w:r>
      <w:r w:rsidR="000D30F0">
        <w:rPr>
          <w:rFonts w:ascii="ArialNarrow" w:hAnsi="ArialNarrow" w:cs="ArialNarrow"/>
          <w:kern w:val="0"/>
        </w:rPr>
        <w:t>U Stadionu 1654/8</w:t>
      </w:r>
      <w:r>
        <w:rPr>
          <w:rFonts w:ascii="ArialNarrow" w:hAnsi="ArialNarrow" w:cs="ArialNarrow"/>
          <w:kern w:val="0"/>
        </w:rPr>
        <w:t xml:space="preserve">, PSČ </w:t>
      </w:r>
      <w:r w:rsidR="000D30F0">
        <w:rPr>
          <w:rFonts w:ascii="ArialNarrow" w:hAnsi="ArialNarrow" w:cs="ArialNarrow"/>
          <w:kern w:val="0"/>
        </w:rPr>
        <w:t>73601</w:t>
      </w:r>
      <w:r>
        <w:rPr>
          <w:rFonts w:ascii="ArialNarrow" w:hAnsi="ArialNarrow" w:cs="ArialNarrow"/>
          <w:kern w:val="0"/>
        </w:rPr>
        <w:t>, zapsané v obchodním rejstříku vedeném</w:t>
      </w:r>
      <w:r w:rsidR="000D30F0">
        <w:rPr>
          <w:rFonts w:ascii="ArialNarrow" w:hAnsi="ArialNarrow" w:cs="ArialNarrow"/>
          <w:kern w:val="0"/>
        </w:rPr>
        <w:t xml:space="preserve"> </w:t>
      </w:r>
      <w:r>
        <w:rPr>
          <w:rFonts w:ascii="ArialNarrow" w:hAnsi="ArialNarrow" w:cs="ArialNarrow"/>
          <w:kern w:val="0"/>
        </w:rPr>
        <w:t xml:space="preserve">Krajským soudem v Ostravě pod </w:t>
      </w:r>
      <w:proofErr w:type="spellStart"/>
      <w:r>
        <w:rPr>
          <w:rFonts w:ascii="ArialNarrow" w:hAnsi="ArialNarrow" w:cs="ArialNarrow"/>
          <w:kern w:val="0"/>
        </w:rPr>
        <w:t>sp</w:t>
      </w:r>
      <w:proofErr w:type="spellEnd"/>
      <w:r>
        <w:rPr>
          <w:rFonts w:ascii="ArialNarrow" w:hAnsi="ArialNarrow" w:cs="ArialNarrow"/>
          <w:kern w:val="0"/>
        </w:rPr>
        <w:t xml:space="preserve">. zn. B </w:t>
      </w:r>
      <w:r w:rsidR="000D30F0">
        <w:rPr>
          <w:rFonts w:ascii="ArialNarrow" w:hAnsi="ArialNarrow" w:cs="ArialNarrow"/>
          <w:kern w:val="0"/>
        </w:rPr>
        <w:t>369</w:t>
      </w:r>
      <w:r>
        <w:rPr>
          <w:rFonts w:ascii="ArialNarrow" w:hAnsi="ArialNarrow" w:cs="ArialNarrow"/>
          <w:kern w:val="0"/>
        </w:rPr>
        <w:t xml:space="preserve"> (dále jen „Společnost“), které se konají ve dnech [</w:t>
      </w:r>
      <w:r w:rsidRPr="000D30F0">
        <w:rPr>
          <w:rFonts w:ascii="ArialNarrow" w:hAnsi="ArialNarrow" w:cs="ArialNarrow"/>
          <w:kern w:val="0"/>
          <w:highlight w:val="yellow"/>
        </w:rPr>
        <w:t>BUDE DOPLNĚNO</w:t>
      </w:r>
      <w:r>
        <w:rPr>
          <w:rFonts w:ascii="ArialNarrow" w:hAnsi="ArialNarrow" w:cs="ArialNarrow"/>
          <w:kern w:val="0"/>
        </w:rPr>
        <w:t>],</w:t>
      </w:r>
    </w:p>
    <w:p w14:paraId="0EC7BD34" w14:textId="77777777" w:rsidR="000D30F0" w:rsidRDefault="000D30F0" w:rsidP="000D30F0">
      <w:pPr>
        <w:autoSpaceDE w:val="0"/>
        <w:autoSpaceDN w:val="0"/>
        <w:adjustRightInd w:val="0"/>
        <w:spacing w:after="0" w:line="240" w:lineRule="auto"/>
        <w:jc w:val="both"/>
        <w:rPr>
          <w:rFonts w:ascii="ArialNarrow" w:hAnsi="ArialNarrow" w:cs="ArialNarrow"/>
          <w:kern w:val="0"/>
        </w:rPr>
      </w:pPr>
    </w:p>
    <w:p w14:paraId="2791DBF5" w14:textId="77777777" w:rsidR="00862E87" w:rsidRDefault="00862E87" w:rsidP="000D30F0">
      <w:pPr>
        <w:autoSpaceDE w:val="0"/>
        <w:autoSpaceDN w:val="0"/>
        <w:adjustRightInd w:val="0"/>
        <w:spacing w:after="0" w:line="240" w:lineRule="auto"/>
        <w:jc w:val="center"/>
        <w:rPr>
          <w:rFonts w:ascii="ArialNarrow,Bold" w:hAnsi="ArialNarrow,Bold" w:cs="ArialNarrow,Bold"/>
          <w:b/>
          <w:bCs/>
          <w:kern w:val="0"/>
        </w:rPr>
      </w:pPr>
      <w:r>
        <w:rPr>
          <w:rFonts w:ascii="ArialNarrow,Bold" w:hAnsi="ArialNarrow,Bold" w:cs="ArialNarrow,Bold"/>
          <w:b/>
          <w:bCs/>
          <w:kern w:val="0"/>
        </w:rPr>
        <w:t>prohlašuji, že:</w:t>
      </w:r>
    </w:p>
    <w:p w14:paraId="0EFF2572" w14:textId="77777777" w:rsidR="000D30F0" w:rsidRDefault="000D30F0" w:rsidP="00862E87">
      <w:pPr>
        <w:autoSpaceDE w:val="0"/>
        <w:autoSpaceDN w:val="0"/>
        <w:adjustRightInd w:val="0"/>
        <w:spacing w:after="0" w:line="240" w:lineRule="auto"/>
        <w:rPr>
          <w:rFonts w:ascii="ArialNarrow" w:hAnsi="ArialNarrow" w:cs="ArialNarrow"/>
          <w:kern w:val="0"/>
        </w:rPr>
      </w:pPr>
    </w:p>
    <w:p w14:paraId="7CF335A2" w14:textId="77777777" w:rsidR="00333271" w:rsidRDefault="00862E87" w:rsidP="00333271">
      <w:pPr>
        <w:autoSpaceDE w:val="0"/>
        <w:autoSpaceDN w:val="0"/>
        <w:adjustRightInd w:val="0"/>
        <w:spacing w:after="0" w:line="240" w:lineRule="auto"/>
        <w:ind w:left="284" w:hanging="284"/>
        <w:jc w:val="both"/>
        <w:rPr>
          <w:rFonts w:ascii="ArialNarrow" w:hAnsi="ArialNarrow" w:cs="ArialNarrow"/>
          <w:kern w:val="0"/>
        </w:rPr>
      </w:pPr>
      <w:r>
        <w:rPr>
          <w:rFonts w:ascii="ArialNarrow" w:hAnsi="ArialNarrow" w:cs="ArialNarrow"/>
          <w:kern w:val="0"/>
        </w:rPr>
        <w:t>1. souhlasím s navržením do funkce člena dozorčí rady voleného zaměstnanci Společnosti; v této souvislosti uděluji</w:t>
      </w:r>
      <w:r w:rsidR="00333271">
        <w:rPr>
          <w:rFonts w:ascii="ArialNarrow" w:hAnsi="ArialNarrow" w:cs="ArialNarrow"/>
          <w:kern w:val="0"/>
        </w:rPr>
        <w:t xml:space="preserve"> </w:t>
      </w:r>
      <w:r>
        <w:rPr>
          <w:rFonts w:ascii="ArialNarrow" w:hAnsi="ArialNarrow" w:cs="ArialNarrow"/>
          <w:kern w:val="0"/>
        </w:rPr>
        <w:t>souhlas Společnosti ke zveřejnění a ke zpracování svých osobních údajů (jméno, příjmení, osobní číslo, datum</w:t>
      </w:r>
      <w:r w:rsidR="00333271">
        <w:rPr>
          <w:rFonts w:ascii="ArialNarrow" w:hAnsi="ArialNarrow" w:cs="ArialNarrow"/>
          <w:kern w:val="0"/>
        </w:rPr>
        <w:t xml:space="preserve"> </w:t>
      </w:r>
      <w:r>
        <w:rPr>
          <w:rFonts w:ascii="ArialNarrow" w:hAnsi="ArialNarrow" w:cs="ArialNarrow"/>
          <w:kern w:val="0"/>
        </w:rPr>
        <w:t>narození, adresa bydliště, pracovní pozice či funkce vykonávaná u Společnosti) pro účely přípravy, organizace a</w:t>
      </w:r>
      <w:r w:rsidR="00333271">
        <w:rPr>
          <w:rFonts w:ascii="ArialNarrow" w:hAnsi="ArialNarrow" w:cs="ArialNarrow"/>
          <w:kern w:val="0"/>
        </w:rPr>
        <w:t xml:space="preserve"> </w:t>
      </w:r>
      <w:r>
        <w:rPr>
          <w:rFonts w:ascii="ArialNarrow" w:hAnsi="ArialNarrow" w:cs="ArialNarrow"/>
          <w:kern w:val="0"/>
        </w:rPr>
        <w:t>provedení voleb a souvisejících právních jednání;</w:t>
      </w:r>
    </w:p>
    <w:p w14:paraId="1A3D7B69" w14:textId="77777777" w:rsidR="00333271" w:rsidRDefault="00862E87" w:rsidP="00333271">
      <w:pPr>
        <w:autoSpaceDE w:val="0"/>
        <w:autoSpaceDN w:val="0"/>
        <w:adjustRightInd w:val="0"/>
        <w:spacing w:after="0" w:line="240" w:lineRule="auto"/>
        <w:ind w:left="284" w:hanging="284"/>
        <w:jc w:val="both"/>
        <w:rPr>
          <w:rFonts w:ascii="ArialNarrow" w:hAnsi="ArialNarrow" w:cs="ArialNarrow"/>
          <w:kern w:val="0"/>
        </w:rPr>
      </w:pPr>
      <w:r>
        <w:rPr>
          <w:rFonts w:ascii="ArialNarrow" w:hAnsi="ArialNarrow" w:cs="ArialNarrow"/>
          <w:kern w:val="0"/>
        </w:rPr>
        <w:t>2. pokud budu zaměstnanci zvolen/a do funkce člena dozorčí rady Společnosti, tak s touto volbou souhlasím;</w:t>
      </w:r>
    </w:p>
    <w:p w14:paraId="4BA8AE64" w14:textId="77777777" w:rsidR="00333271" w:rsidRDefault="00862E87" w:rsidP="00333271">
      <w:pPr>
        <w:autoSpaceDE w:val="0"/>
        <w:autoSpaceDN w:val="0"/>
        <w:adjustRightInd w:val="0"/>
        <w:spacing w:after="0" w:line="240" w:lineRule="auto"/>
        <w:ind w:left="284" w:hanging="284"/>
        <w:jc w:val="both"/>
        <w:rPr>
          <w:rFonts w:ascii="ArialNarrow" w:hAnsi="ArialNarrow" w:cs="ArialNarrow"/>
          <w:kern w:val="0"/>
        </w:rPr>
      </w:pPr>
      <w:r>
        <w:rPr>
          <w:rFonts w:ascii="ArialNarrow" w:hAnsi="ArialNarrow" w:cs="ArialNarrow"/>
          <w:kern w:val="0"/>
        </w:rPr>
        <w:t xml:space="preserve">3. splňuji všeobecné podmínky provozování živnosti dle </w:t>
      </w:r>
      <w:proofErr w:type="spellStart"/>
      <w:r>
        <w:rPr>
          <w:rFonts w:ascii="ArialNarrow" w:hAnsi="ArialNarrow" w:cs="ArialNarrow"/>
          <w:kern w:val="0"/>
        </w:rPr>
        <w:t>ust</w:t>
      </w:r>
      <w:proofErr w:type="spellEnd"/>
      <w:r>
        <w:rPr>
          <w:rFonts w:ascii="ArialNarrow" w:hAnsi="ArialNarrow" w:cs="ArialNarrow"/>
          <w:kern w:val="0"/>
        </w:rPr>
        <w:t>. § 6 a násl. zákona č. 455/1991 Sb., živnostenský</w:t>
      </w:r>
      <w:r w:rsidR="00333271">
        <w:rPr>
          <w:rFonts w:ascii="ArialNarrow" w:hAnsi="ArialNarrow" w:cs="ArialNarrow"/>
          <w:kern w:val="0"/>
        </w:rPr>
        <w:t xml:space="preserve"> </w:t>
      </w:r>
      <w:r>
        <w:rPr>
          <w:rFonts w:ascii="ArialNarrow" w:hAnsi="ArialNarrow" w:cs="ArialNarrow"/>
          <w:kern w:val="0"/>
        </w:rPr>
        <w:t>zákon, ve znění pozdějších předpisů (dále jen „živnostenský zákon“), tedy jsem:</w:t>
      </w:r>
    </w:p>
    <w:p w14:paraId="0699BF8E" w14:textId="77777777" w:rsidR="00333271" w:rsidRDefault="00862E87" w:rsidP="00333271">
      <w:pPr>
        <w:autoSpaceDE w:val="0"/>
        <w:autoSpaceDN w:val="0"/>
        <w:adjustRightInd w:val="0"/>
        <w:spacing w:after="0" w:line="240" w:lineRule="auto"/>
        <w:ind w:left="284"/>
        <w:jc w:val="both"/>
        <w:rPr>
          <w:rFonts w:ascii="ArialNarrow" w:hAnsi="ArialNarrow" w:cs="ArialNarrow"/>
          <w:kern w:val="0"/>
        </w:rPr>
      </w:pPr>
      <w:r>
        <w:rPr>
          <w:rFonts w:ascii="ArialNarrow" w:hAnsi="ArialNarrow" w:cs="ArialNarrow"/>
          <w:kern w:val="0"/>
        </w:rPr>
        <w:t>a) plně svéprávný/á, a</w:t>
      </w:r>
    </w:p>
    <w:p w14:paraId="3F51FFE9" w14:textId="77777777" w:rsidR="00333271" w:rsidRDefault="00862E87" w:rsidP="00333271">
      <w:pPr>
        <w:autoSpaceDE w:val="0"/>
        <w:autoSpaceDN w:val="0"/>
        <w:adjustRightInd w:val="0"/>
        <w:spacing w:after="0" w:line="240" w:lineRule="auto"/>
        <w:ind w:left="284"/>
        <w:jc w:val="both"/>
        <w:rPr>
          <w:rFonts w:ascii="ArialNarrow" w:hAnsi="ArialNarrow" w:cs="ArialNarrow"/>
          <w:kern w:val="0"/>
        </w:rPr>
      </w:pPr>
      <w:r>
        <w:rPr>
          <w:rFonts w:ascii="ArialNarrow" w:hAnsi="ArialNarrow" w:cs="ArialNarrow"/>
          <w:kern w:val="0"/>
        </w:rPr>
        <w:t xml:space="preserve">b) bezúhonný/á (ve smyslu cit. </w:t>
      </w:r>
      <w:proofErr w:type="spellStart"/>
      <w:r>
        <w:rPr>
          <w:rFonts w:ascii="ArialNarrow" w:hAnsi="ArialNarrow" w:cs="ArialNarrow"/>
          <w:kern w:val="0"/>
        </w:rPr>
        <w:t>ust</w:t>
      </w:r>
      <w:proofErr w:type="spellEnd"/>
      <w:r>
        <w:rPr>
          <w:rFonts w:ascii="ArialNarrow" w:hAnsi="ArialNarrow" w:cs="ArialNarrow"/>
          <w:kern w:val="0"/>
        </w:rPr>
        <w:t>. živnostenského zákona);</w:t>
      </w:r>
    </w:p>
    <w:p w14:paraId="0DE2A022" w14:textId="77777777" w:rsidR="00333271" w:rsidRDefault="00862E87" w:rsidP="00333271">
      <w:pPr>
        <w:autoSpaceDE w:val="0"/>
        <w:autoSpaceDN w:val="0"/>
        <w:adjustRightInd w:val="0"/>
        <w:spacing w:after="0" w:line="240" w:lineRule="auto"/>
        <w:ind w:left="284" w:hanging="284"/>
        <w:jc w:val="both"/>
        <w:rPr>
          <w:rFonts w:ascii="ArialNarrow" w:hAnsi="ArialNarrow" w:cs="ArialNarrow"/>
          <w:kern w:val="0"/>
        </w:rPr>
      </w:pPr>
      <w:r>
        <w:rPr>
          <w:rFonts w:ascii="ArialNarrow" w:hAnsi="ArialNarrow" w:cs="ArialNarrow"/>
          <w:kern w:val="0"/>
        </w:rPr>
        <w:t xml:space="preserve">4. u mé osoby nenastala skutečnost, která je překážkou provozování živnosti ve smyslu </w:t>
      </w:r>
      <w:proofErr w:type="spellStart"/>
      <w:r>
        <w:rPr>
          <w:rFonts w:ascii="ArialNarrow" w:hAnsi="ArialNarrow" w:cs="ArialNarrow"/>
          <w:kern w:val="0"/>
        </w:rPr>
        <w:t>ust</w:t>
      </w:r>
      <w:proofErr w:type="spellEnd"/>
      <w:r>
        <w:rPr>
          <w:rFonts w:ascii="ArialNarrow" w:hAnsi="ArialNarrow" w:cs="ArialNarrow"/>
          <w:kern w:val="0"/>
        </w:rPr>
        <w:t>. § 8 živnostenského</w:t>
      </w:r>
      <w:r w:rsidR="00333271">
        <w:rPr>
          <w:rFonts w:ascii="ArialNarrow" w:hAnsi="ArialNarrow" w:cs="ArialNarrow"/>
          <w:kern w:val="0"/>
        </w:rPr>
        <w:t xml:space="preserve"> </w:t>
      </w:r>
      <w:r>
        <w:rPr>
          <w:rFonts w:ascii="ArialNarrow" w:hAnsi="ArialNarrow" w:cs="ArialNarrow"/>
          <w:kern w:val="0"/>
        </w:rPr>
        <w:t>zákona;</w:t>
      </w:r>
    </w:p>
    <w:p w14:paraId="4F6ACDDC" w14:textId="605D5E84" w:rsidR="00333271" w:rsidRDefault="00862E87" w:rsidP="00333271">
      <w:pPr>
        <w:autoSpaceDE w:val="0"/>
        <w:autoSpaceDN w:val="0"/>
        <w:adjustRightInd w:val="0"/>
        <w:spacing w:after="0" w:line="240" w:lineRule="auto"/>
        <w:ind w:left="284" w:hanging="284"/>
        <w:jc w:val="both"/>
        <w:rPr>
          <w:rFonts w:ascii="ArialNarrow" w:hAnsi="ArialNarrow" w:cs="ArialNarrow"/>
          <w:kern w:val="0"/>
        </w:rPr>
      </w:pPr>
      <w:r>
        <w:rPr>
          <w:rFonts w:ascii="ArialNarrow" w:hAnsi="ArialNarrow" w:cs="ArialNarrow"/>
          <w:kern w:val="0"/>
        </w:rPr>
        <w:t xml:space="preserve">5. u mé osoby není dána překážka výkonu funkce člena dozorčí rady Společnosti dle </w:t>
      </w:r>
      <w:proofErr w:type="spellStart"/>
      <w:r>
        <w:rPr>
          <w:rFonts w:ascii="ArialNarrow" w:hAnsi="ArialNarrow" w:cs="ArialNarrow"/>
          <w:kern w:val="0"/>
        </w:rPr>
        <w:t>ust</w:t>
      </w:r>
      <w:proofErr w:type="spellEnd"/>
      <w:r>
        <w:rPr>
          <w:rFonts w:ascii="ArialNarrow" w:hAnsi="ArialNarrow" w:cs="ArialNarrow"/>
          <w:kern w:val="0"/>
        </w:rPr>
        <w:t>. § 46 odst. 2 zákona č.</w:t>
      </w:r>
      <w:r w:rsidR="00333271">
        <w:rPr>
          <w:rFonts w:ascii="ArialNarrow" w:hAnsi="ArialNarrow" w:cs="ArialNarrow"/>
          <w:kern w:val="0"/>
        </w:rPr>
        <w:t xml:space="preserve"> </w:t>
      </w:r>
      <w:r>
        <w:rPr>
          <w:rFonts w:ascii="ArialNarrow" w:hAnsi="ArialNarrow" w:cs="ArialNarrow"/>
          <w:kern w:val="0"/>
        </w:rPr>
        <w:t>90/2012 Sb., o obchodních korporacích, ve znění pozdějších předpisů (dále také jen „</w:t>
      </w:r>
      <w:r w:rsidR="00C2324C">
        <w:rPr>
          <w:rFonts w:ascii="ArialNarrow" w:hAnsi="ArialNarrow" w:cs="ArialNarrow"/>
          <w:kern w:val="0"/>
        </w:rPr>
        <w:t>ZOK</w:t>
      </w:r>
      <w:r>
        <w:rPr>
          <w:rFonts w:ascii="ArialNarrow" w:hAnsi="ArialNarrow" w:cs="ArialNarrow"/>
          <w:kern w:val="0"/>
        </w:rPr>
        <w:t>“), a ani jiná překážka výkonu funkce člena dozorčí rady;</w:t>
      </w:r>
    </w:p>
    <w:p w14:paraId="14A68463" w14:textId="15077724" w:rsidR="00333271" w:rsidRDefault="00862E87" w:rsidP="00333271">
      <w:pPr>
        <w:autoSpaceDE w:val="0"/>
        <w:autoSpaceDN w:val="0"/>
        <w:adjustRightInd w:val="0"/>
        <w:spacing w:after="0" w:line="240" w:lineRule="auto"/>
        <w:ind w:left="284" w:hanging="284"/>
        <w:jc w:val="both"/>
        <w:rPr>
          <w:rFonts w:ascii="ArialNarrow" w:hAnsi="ArialNarrow" w:cs="ArialNarrow"/>
          <w:kern w:val="0"/>
        </w:rPr>
      </w:pPr>
      <w:r>
        <w:rPr>
          <w:rFonts w:ascii="ArialNarrow" w:hAnsi="ArialNarrow" w:cs="ArialNarrow"/>
          <w:kern w:val="0"/>
        </w:rPr>
        <w:t xml:space="preserve">6. neporušuji zákaz konkurence ve smyslu </w:t>
      </w:r>
      <w:proofErr w:type="spellStart"/>
      <w:r>
        <w:rPr>
          <w:rFonts w:ascii="ArialNarrow" w:hAnsi="ArialNarrow" w:cs="ArialNarrow"/>
          <w:kern w:val="0"/>
        </w:rPr>
        <w:t>ust</w:t>
      </w:r>
      <w:proofErr w:type="spellEnd"/>
      <w:r>
        <w:rPr>
          <w:rFonts w:ascii="ArialNarrow" w:hAnsi="ArialNarrow" w:cs="ArialNarrow"/>
          <w:kern w:val="0"/>
        </w:rPr>
        <w:t xml:space="preserve">. § 451 </w:t>
      </w:r>
      <w:r w:rsidR="00C2324C">
        <w:rPr>
          <w:rFonts w:ascii="ArialNarrow" w:hAnsi="ArialNarrow" w:cs="ArialNarrow"/>
          <w:kern w:val="0"/>
        </w:rPr>
        <w:t>ZOK</w:t>
      </w:r>
      <w:r>
        <w:rPr>
          <w:rFonts w:ascii="ArialNarrow" w:hAnsi="ArialNarrow" w:cs="ArialNarrow"/>
          <w:kern w:val="0"/>
        </w:rPr>
        <w:t>;</w:t>
      </w:r>
    </w:p>
    <w:p w14:paraId="693A9D22" w14:textId="011109E9" w:rsidR="00333271" w:rsidRDefault="00862E87" w:rsidP="00333271">
      <w:pPr>
        <w:autoSpaceDE w:val="0"/>
        <w:autoSpaceDN w:val="0"/>
        <w:adjustRightInd w:val="0"/>
        <w:spacing w:after="0" w:line="240" w:lineRule="auto"/>
        <w:ind w:left="284" w:hanging="284"/>
        <w:jc w:val="both"/>
        <w:rPr>
          <w:rFonts w:ascii="ArialNarrow" w:hAnsi="ArialNarrow" w:cs="ArialNarrow"/>
          <w:kern w:val="0"/>
        </w:rPr>
      </w:pPr>
      <w:r>
        <w:rPr>
          <w:rFonts w:ascii="ArialNarrow" w:hAnsi="ArialNarrow" w:cs="ArialNarrow"/>
          <w:kern w:val="0"/>
        </w:rPr>
        <w:t>7. jsem způsobilý/á být členem orgánu právnické osoby v souladu s příslušnými právními předpisy (zejména pak</w:t>
      </w:r>
      <w:r w:rsidR="00333271">
        <w:rPr>
          <w:rFonts w:ascii="ArialNarrow" w:hAnsi="ArialNarrow" w:cs="ArialNarrow"/>
          <w:kern w:val="0"/>
        </w:rPr>
        <w:t xml:space="preserve"> </w:t>
      </w:r>
      <w:r>
        <w:rPr>
          <w:rFonts w:ascii="ArialNarrow" w:hAnsi="ArialNarrow" w:cs="ArialNarrow"/>
          <w:kern w:val="0"/>
        </w:rPr>
        <w:t xml:space="preserve">v souladu se </w:t>
      </w:r>
      <w:r w:rsidR="00B92BD6">
        <w:rPr>
          <w:rFonts w:ascii="ArialNarrow" w:hAnsi="ArialNarrow" w:cs="ArialNarrow"/>
          <w:kern w:val="0"/>
        </w:rPr>
        <w:t>ZOK</w:t>
      </w:r>
      <w:r>
        <w:rPr>
          <w:rFonts w:ascii="ArialNarrow" w:hAnsi="ArialNarrow" w:cs="ArialNarrow"/>
          <w:kern w:val="0"/>
        </w:rPr>
        <w:t xml:space="preserve"> a se zákonem č. 89/2012, občanský zákoník, ve znění</w:t>
      </w:r>
      <w:r w:rsidR="00333271">
        <w:rPr>
          <w:rFonts w:ascii="ArialNarrow" w:hAnsi="ArialNarrow" w:cs="ArialNarrow"/>
          <w:kern w:val="0"/>
        </w:rPr>
        <w:t xml:space="preserve"> </w:t>
      </w:r>
      <w:r>
        <w:rPr>
          <w:rFonts w:ascii="ArialNarrow" w:hAnsi="ArialNarrow" w:cs="ArialNarrow"/>
          <w:kern w:val="0"/>
        </w:rPr>
        <w:t>pozdějších předpisů (dále také jen „</w:t>
      </w:r>
      <w:r w:rsidR="00C2324C">
        <w:rPr>
          <w:rFonts w:ascii="ArialNarrow" w:hAnsi="ArialNarrow" w:cs="ArialNarrow"/>
          <w:kern w:val="0"/>
        </w:rPr>
        <w:t>OZ</w:t>
      </w:r>
      <w:r>
        <w:rPr>
          <w:rFonts w:ascii="ArialNarrow" w:hAnsi="ArialNarrow" w:cs="ArialNarrow"/>
          <w:kern w:val="0"/>
        </w:rPr>
        <w:t>“);</w:t>
      </w:r>
    </w:p>
    <w:p w14:paraId="5DB0C9FA" w14:textId="6C87B2C3" w:rsidR="00333271" w:rsidRDefault="00862E87" w:rsidP="00333271">
      <w:pPr>
        <w:autoSpaceDE w:val="0"/>
        <w:autoSpaceDN w:val="0"/>
        <w:adjustRightInd w:val="0"/>
        <w:spacing w:after="0" w:line="240" w:lineRule="auto"/>
        <w:ind w:left="284" w:hanging="284"/>
        <w:jc w:val="both"/>
        <w:rPr>
          <w:rFonts w:ascii="ArialNarrow" w:hAnsi="ArialNarrow" w:cs="ArialNarrow"/>
          <w:kern w:val="0"/>
        </w:rPr>
      </w:pPr>
      <w:r>
        <w:rPr>
          <w:rFonts w:ascii="ArialNarrow" w:hAnsi="ArialNarrow" w:cs="ArialNarrow"/>
          <w:kern w:val="0"/>
        </w:rPr>
        <w:t xml:space="preserve">8. splňuji podmínky a předpoklady pro výkon funkce člena dozorčí rady Společnosti stanovené v </w:t>
      </w:r>
      <w:proofErr w:type="spellStart"/>
      <w:r>
        <w:rPr>
          <w:rFonts w:ascii="ArialNarrow" w:hAnsi="ArialNarrow" w:cs="ArialNarrow"/>
          <w:kern w:val="0"/>
        </w:rPr>
        <w:t>ust</w:t>
      </w:r>
      <w:proofErr w:type="spellEnd"/>
      <w:r>
        <w:rPr>
          <w:rFonts w:ascii="ArialNarrow" w:hAnsi="ArialNarrow" w:cs="ArialNarrow"/>
          <w:kern w:val="0"/>
        </w:rPr>
        <w:t>. § 152 odst. 2</w:t>
      </w:r>
      <w:r w:rsidR="00333271">
        <w:rPr>
          <w:rFonts w:ascii="ArialNarrow" w:hAnsi="ArialNarrow" w:cs="ArialNarrow"/>
          <w:kern w:val="0"/>
        </w:rPr>
        <w:t xml:space="preserve"> </w:t>
      </w:r>
      <w:r>
        <w:rPr>
          <w:rFonts w:ascii="ArialNarrow" w:hAnsi="ArialNarrow" w:cs="ArialNarrow"/>
          <w:kern w:val="0"/>
        </w:rPr>
        <w:t xml:space="preserve">a § 153 </w:t>
      </w:r>
      <w:r w:rsidR="00C2324C">
        <w:rPr>
          <w:rFonts w:ascii="ArialNarrow" w:hAnsi="ArialNarrow" w:cs="ArialNarrow"/>
          <w:kern w:val="0"/>
        </w:rPr>
        <w:t>OZ</w:t>
      </w:r>
      <w:r>
        <w:rPr>
          <w:rFonts w:ascii="ArialNarrow" w:hAnsi="ArialNarrow" w:cs="ArialNarrow"/>
          <w:kern w:val="0"/>
        </w:rPr>
        <w:t>;</w:t>
      </w:r>
    </w:p>
    <w:p w14:paraId="37A97D1D" w14:textId="3445B8B0" w:rsidR="00333271" w:rsidRDefault="00862E87" w:rsidP="00333271">
      <w:pPr>
        <w:autoSpaceDE w:val="0"/>
        <w:autoSpaceDN w:val="0"/>
        <w:adjustRightInd w:val="0"/>
        <w:spacing w:after="0" w:line="240" w:lineRule="auto"/>
        <w:ind w:left="284" w:hanging="284"/>
        <w:jc w:val="both"/>
        <w:rPr>
          <w:rFonts w:ascii="ArialNarrow" w:hAnsi="ArialNarrow" w:cs="ArialNarrow"/>
          <w:kern w:val="0"/>
        </w:rPr>
      </w:pPr>
      <w:r>
        <w:rPr>
          <w:rFonts w:ascii="ArialNarrow" w:hAnsi="ArialNarrow" w:cs="ArialNarrow"/>
          <w:kern w:val="0"/>
        </w:rPr>
        <w:t>9. splňuji další podmínky a předpoklady pro výkon funkce člena dozorčí rady Společnosti stanovené příslušnými</w:t>
      </w:r>
      <w:r w:rsidR="00333271">
        <w:rPr>
          <w:rFonts w:ascii="ArialNarrow" w:hAnsi="ArialNarrow" w:cs="ArialNarrow"/>
          <w:kern w:val="0"/>
        </w:rPr>
        <w:t xml:space="preserve"> </w:t>
      </w:r>
      <w:r>
        <w:rPr>
          <w:rFonts w:ascii="ArialNarrow" w:hAnsi="ArialNarrow" w:cs="ArialNarrow"/>
          <w:kern w:val="0"/>
        </w:rPr>
        <w:t xml:space="preserve">právními předpisy (zejména pak </w:t>
      </w:r>
      <w:r w:rsidR="00B92BD6">
        <w:rPr>
          <w:rFonts w:ascii="ArialNarrow" w:hAnsi="ArialNarrow" w:cs="ArialNarrow"/>
          <w:kern w:val="0"/>
        </w:rPr>
        <w:t>ZOK</w:t>
      </w:r>
      <w:r>
        <w:rPr>
          <w:rFonts w:ascii="ArialNarrow" w:hAnsi="ArialNarrow" w:cs="ArialNarrow"/>
          <w:kern w:val="0"/>
        </w:rPr>
        <w:t xml:space="preserve"> a </w:t>
      </w:r>
      <w:r w:rsidR="00C2324C">
        <w:rPr>
          <w:rFonts w:ascii="ArialNarrow" w:hAnsi="ArialNarrow" w:cs="ArialNarrow"/>
          <w:kern w:val="0"/>
        </w:rPr>
        <w:t>OZ</w:t>
      </w:r>
      <w:r>
        <w:rPr>
          <w:rFonts w:ascii="ArialNarrow" w:hAnsi="ArialNarrow" w:cs="ArialNarrow"/>
          <w:kern w:val="0"/>
        </w:rPr>
        <w:t>), stanovami</w:t>
      </w:r>
      <w:r w:rsidR="00333271">
        <w:rPr>
          <w:rFonts w:ascii="ArialNarrow" w:hAnsi="ArialNarrow" w:cs="ArialNarrow"/>
          <w:kern w:val="0"/>
        </w:rPr>
        <w:t xml:space="preserve"> </w:t>
      </w:r>
      <w:r>
        <w:rPr>
          <w:rFonts w:ascii="ArialNarrow" w:hAnsi="ArialNarrow" w:cs="ArialNarrow"/>
          <w:kern w:val="0"/>
        </w:rPr>
        <w:t>Společnosti a volebním řádem;</w:t>
      </w:r>
    </w:p>
    <w:p w14:paraId="363ECE7A" w14:textId="3EF22A6A" w:rsidR="00333271" w:rsidRDefault="00862E87" w:rsidP="00333271">
      <w:pPr>
        <w:autoSpaceDE w:val="0"/>
        <w:autoSpaceDN w:val="0"/>
        <w:adjustRightInd w:val="0"/>
        <w:spacing w:after="0" w:line="240" w:lineRule="auto"/>
        <w:ind w:left="284" w:hanging="284"/>
        <w:jc w:val="both"/>
        <w:rPr>
          <w:rFonts w:ascii="ArialNarrow" w:hAnsi="ArialNarrow" w:cs="ArialNarrow"/>
          <w:kern w:val="0"/>
        </w:rPr>
      </w:pPr>
      <w:r>
        <w:rPr>
          <w:rFonts w:ascii="ArialNarrow" w:hAnsi="ArialNarrow" w:cs="ArialNarrow"/>
          <w:kern w:val="0"/>
        </w:rPr>
        <w:t>10.pokud budu zaměstnanci zvolen/a do funkce člena dozorčí rady Společnosti, tak souhlasím s návrhem na zápis</w:t>
      </w:r>
      <w:r w:rsidR="00333271">
        <w:rPr>
          <w:rFonts w:ascii="ArialNarrow" w:hAnsi="ArialNarrow" w:cs="ArialNarrow"/>
          <w:kern w:val="0"/>
        </w:rPr>
        <w:t xml:space="preserve"> </w:t>
      </w:r>
      <w:r>
        <w:rPr>
          <w:rFonts w:ascii="ArialNarrow" w:hAnsi="ArialNarrow" w:cs="ArialNarrow"/>
          <w:kern w:val="0"/>
        </w:rPr>
        <w:t>změn u Společnosti do příslušného obchodního rejstříku a se zápisem mé osoby jako člena dozorčí rady</w:t>
      </w:r>
      <w:r w:rsidR="00333271">
        <w:rPr>
          <w:rFonts w:ascii="ArialNarrow" w:hAnsi="ArialNarrow" w:cs="ArialNarrow"/>
          <w:kern w:val="0"/>
        </w:rPr>
        <w:t xml:space="preserve"> </w:t>
      </w:r>
      <w:r>
        <w:rPr>
          <w:rFonts w:ascii="ArialNarrow" w:hAnsi="ArialNarrow" w:cs="ArialNarrow"/>
          <w:kern w:val="0"/>
        </w:rPr>
        <w:t>Společnosti do obchodního rejstříku</w:t>
      </w:r>
      <w:r w:rsidR="000A2521">
        <w:rPr>
          <w:rFonts w:ascii="ArialNarrow" w:hAnsi="ArialNarrow" w:cs="ArialNarrow"/>
          <w:kern w:val="0"/>
        </w:rPr>
        <w:t>.</w:t>
      </w:r>
    </w:p>
    <w:p w14:paraId="631B37A0" w14:textId="77777777" w:rsidR="00333271" w:rsidRDefault="00333271" w:rsidP="00333271">
      <w:pPr>
        <w:autoSpaceDE w:val="0"/>
        <w:autoSpaceDN w:val="0"/>
        <w:adjustRightInd w:val="0"/>
        <w:spacing w:after="0" w:line="240" w:lineRule="auto"/>
        <w:ind w:left="284" w:hanging="284"/>
        <w:jc w:val="both"/>
        <w:rPr>
          <w:rFonts w:ascii="ArialNarrow" w:hAnsi="ArialNarrow" w:cs="ArialNarrow"/>
          <w:kern w:val="0"/>
        </w:rPr>
      </w:pPr>
    </w:p>
    <w:p w14:paraId="13A41FDF" w14:textId="77777777" w:rsidR="003E1AE5" w:rsidRDefault="003E1AE5" w:rsidP="00333271">
      <w:pPr>
        <w:autoSpaceDE w:val="0"/>
        <w:autoSpaceDN w:val="0"/>
        <w:adjustRightInd w:val="0"/>
        <w:spacing w:after="0" w:line="240" w:lineRule="auto"/>
        <w:ind w:left="284" w:hanging="284"/>
        <w:jc w:val="both"/>
        <w:rPr>
          <w:rFonts w:ascii="ArialNarrow" w:hAnsi="ArialNarrow" w:cs="ArialNarrow"/>
          <w:kern w:val="0"/>
        </w:rPr>
      </w:pPr>
    </w:p>
    <w:p w14:paraId="43FE84FE" w14:textId="77777777" w:rsidR="00862E87" w:rsidRDefault="00862E87" w:rsidP="00862E87">
      <w:pPr>
        <w:autoSpaceDE w:val="0"/>
        <w:autoSpaceDN w:val="0"/>
        <w:adjustRightInd w:val="0"/>
        <w:spacing w:after="0" w:line="240" w:lineRule="auto"/>
        <w:rPr>
          <w:rFonts w:ascii="ArialNarrow" w:hAnsi="ArialNarrow" w:cs="ArialNarrow"/>
          <w:kern w:val="0"/>
        </w:rPr>
      </w:pPr>
      <w:r>
        <w:rPr>
          <w:rFonts w:ascii="ArialNarrow" w:hAnsi="ArialNarrow" w:cs="ArialNarrow"/>
          <w:kern w:val="0"/>
        </w:rPr>
        <w:t>V [</w:t>
      </w:r>
      <w:r w:rsidRPr="00333271">
        <w:rPr>
          <w:rFonts w:ascii="ArialNarrow" w:hAnsi="ArialNarrow" w:cs="ArialNarrow"/>
          <w:kern w:val="0"/>
          <w:highlight w:val="yellow"/>
        </w:rPr>
        <w:t>BUDE DOPLNĚNO</w:t>
      </w:r>
      <w:r>
        <w:rPr>
          <w:rFonts w:ascii="ArialNarrow" w:hAnsi="ArialNarrow" w:cs="ArialNarrow"/>
          <w:kern w:val="0"/>
        </w:rPr>
        <w:t>] dne [</w:t>
      </w:r>
      <w:r w:rsidRPr="00333271">
        <w:rPr>
          <w:rFonts w:ascii="ArialNarrow" w:hAnsi="ArialNarrow" w:cs="ArialNarrow"/>
          <w:kern w:val="0"/>
          <w:highlight w:val="yellow"/>
        </w:rPr>
        <w:t>BUDE DOPLNĚNO</w:t>
      </w:r>
      <w:r>
        <w:rPr>
          <w:rFonts w:ascii="ArialNarrow" w:hAnsi="ArialNarrow" w:cs="ArialNarrow"/>
          <w:kern w:val="0"/>
        </w:rPr>
        <w:t>]</w:t>
      </w:r>
    </w:p>
    <w:p w14:paraId="12795EE1" w14:textId="77777777" w:rsidR="00B92BD6" w:rsidRDefault="00B92BD6" w:rsidP="00862E87">
      <w:pPr>
        <w:autoSpaceDE w:val="0"/>
        <w:autoSpaceDN w:val="0"/>
        <w:adjustRightInd w:val="0"/>
        <w:spacing w:after="0" w:line="240" w:lineRule="auto"/>
        <w:rPr>
          <w:rFonts w:ascii="ArialNarrow" w:hAnsi="ArialNarrow" w:cs="ArialNarrow"/>
          <w:kern w:val="0"/>
        </w:rPr>
      </w:pPr>
    </w:p>
    <w:p w14:paraId="1640D86C" w14:textId="77777777" w:rsidR="00862E87" w:rsidRDefault="00862E87" w:rsidP="00A10745">
      <w:pPr>
        <w:autoSpaceDE w:val="0"/>
        <w:autoSpaceDN w:val="0"/>
        <w:adjustRightInd w:val="0"/>
        <w:spacing w:after="0" w:line="240" w:lineRule="auto"/>
        <w:jc w:val="right"/>
        <w:rPr>
          <w:rFonts w:ascii="ArialNarrow" w:hAnsi="ArialNarrow" w:cs="ArialNarrow"/>
          <w:kern w:val="0"/>
        </w:rPr>
      </w:pPr>
      <w:r>
        <w:rPr>
          <w:rFonts w:ascii="ArialNarrow" w:hAnsi="ArialNarrow" w:cs="ArialNarrow"/>
          <w:kern w:val="0"/>
        </w:rPr>
        <w:t>. . . . . . . . . . . . . . . . . . . .</w:t>
      </w:r>
    </w:p>
    <w:p w14:paraId="50BB5A09" w14:textId="77777777" w:rsidR="00862E87" w:rsidRDefault="00862E87" w:rsidP="00A10745">
      <w:pPr>
        <w:autoSpaceDE w:val="0"/>
        <w:autoSpaceDN w:val="0"/>
        <w:adjustRightInd w:val="0"/>
        <w:spacing w:after="0" w:line="240" w:lineRule="auto"/>
        <w:jc w:val="right"/>
        <w:rPr>
          <w:rFonts w:ascii="ArialNarrow,Bold" w:hAnsi="ArialNarrow,Bold" w:cs="ArialNarrow,Bold"/>
          <w:b/>
          <w:bCs/>
          <w:kern w:val="0"/>
        </w:rPr>
      </w:pPr>
      <w:r>
        <w:rPr>
          <w:rFonts w:ascii="ArialNarrow,Bold" w:hAnsi="ArialNarrow,Bold" w:cs="ArialNarrow,Bold"/>
          <w:b/>
          <w:bCs/>
          <w:kern w:val="0"/>
        </w:rPr>
        <w:t>[</w:t>
      </w:r>
      <w:r w:rsidRPr="003E1AE5">
        <w:rPr>
          <w:rFonts w:ascii="ArialNarrow,Bold" w:hAnsi="ArialNarrow,Bold" w:cs="ArialNarrow,Bold"/>
          <w:b/>
          <w:bCs/>
          <w:kern w:val="0"/>
          <w:highlight w:val="yellow"/>
        </w:rPr>
        <w:t>BUDE DOPLNĚNO</w:t>
      </w:r>
      <w:r>
        <w:rPr>
          <w:rFonts w:ascii="ArialNarrow,Bold" w:hAnsi="ArialNarrow,Bold" w:cs="ArialNarrow,Bold"/>
          <w:b/>
          <w:bCs/>
          <w:kern w:val="0"/>
        </w:rPr>
        <w:t>]</w:t>
      </w:r>
    </w:p>
    <w:p w14:paraId="3E79EAF4" w14:textId="77777777" w:rsidR="00862E87" w:rsidRDefault="00862E87" w:rsidP="00A10745">
      <w:pPr>
        <w:autoSpaceDE w:val="0"/>
        <w:autoSpaceDN w:val="0"/>
        <w:adjustRightInd w:val="0"/>
        <w:spacing w:after="0" w:line="240" w:lineRule="auto"/>
        <w:jc w:val="right"/>
        <w:rPr>
          <w:rFonts w:ascii="ArialNarrow,Italic" w:hAnsi="ArialNarrow,Italic" w:cs="ArialNarrow,Italic"/>
          <w:i/>
          <w:iCs/>
          <w:kern w:val="0"/>
        </w:rPr>
      </w:pPr>
      <w:r>
        <w:rPr>
          <w:rFonts w:ascii="ArialNarrow,Italic" w:hAnsi="ArialNarrow,Italic" w:cs="ArialNarrow,Italic"/>
          <w:i/>
          <w:iCs/>
          <w:kern w:val="0"/>
        </w:rPr>
        <w:t>(úředně ověřený podpis)</w:t>
      </w:r>
    </w:p>
    <w:p w14:paraId="2B7C5EC5" w14:textId="77777777" w:rsidR="003E1AE5" w:rsidRDefault="003E1AE5" w:rsidP="00160C2F">
      <w:pPr>
        <w:autoSpaceDE w:val="0"/>
        <w:autoSpaceDN w:val="0"/>
        <w:adjustRightInd w:val="0"/>
        <w:spacing w:after="0" w:line="240" w:lineRule="auto"/>
        <w:rPr>
          <w:rFonts w:ascii="ArialNarrow,Bold" w:hAnsi="ArialNarrow,Bold" w:cs="ArialNarrow,Bold"/>
          <w:b/>
          <w:bCs/>
          <w:kern w:val="0"/>
        </w:rPr>
      </w:pPr>
    </w:p>
    <w:p w14:paraId="56D2B010" w14:textId="77777777" w:rsidR="003E1AE5" w:rsidRDefault="003E1AE5" w:rsidP="00160C2F">
      <w:pPr>
        <w:autoSpaceDE w:val="0"/>
        <w:autoSpaceDN w:val="0"/>
        <w:adjustRightInd w:val="0"/>
        <w:spacing w:after="0" w:line="240" w:lineRule="auto"/>
        <w:rPr>
          <w:rFonts w:ascii="ArialNarrow,Bold" w:hAnsi="ArialNarrow,Bold" w:cs="ArialNarrow,Bold"/>
          <w:b/>
          <w:bCs/>
          <w:kern w:val="0"/>
        </w:rPr>
      </w:pPr>
    </w:p>
    <w:p w14:paraId="3A6C6217" w14:textId="5D4C652F" w:rsidR="00160C2F" w:rsidRDefault="00160C2F" w:rsidP="00160C2F">
      <w:pPr>
        <w:autoSpaceDE w:val="0"/>
        <w:autoSpaceDN w:val="0"/>
        <w:adjustRightInd w:val="0"/>
        <w:spacing w:after="0" w:line="240" w:lineRule="auto"/>
        <w:rPr>
          <w:rFonts w:ascii="ArialNarrow,Bold" w:hAnsi="ArialNarrow,Bold" w:cs="ArialNarrow,Bold"/>
          <w:b/>
          <w:bCs/>
          <w:kern w:val="0"/>
        </w:rPr>
      </w:pPr>
      <w:r>
        <w:rPr>
          <w:rFonts w:ascii="ArialNarrow,Bold" w:hAnsi="ArialNarrow,Bold" w:cs="ArialNarrow,Bold"/>
          <w:b/>
          <w:bCs/>
          <w:kern w:val="0"/>
        </w:rPr>
        <w:t>Příloha č. 2 – Hlasovací lístek</w:t>
      </w:r>
    </w:p>
    <w:p w14:paraId="5C1FA4D1" w14:textId="77777777" w:rsidR="00160C2F" w:rsidRDefault="00160C2F" w:rsidP="00554E3D">
      <w:pPr>
        <w:autoSpaceDE w:val="0"/>
        <w:autoSpaceDN w:val="0"/>
        <w:adjustRightInd w:val="0"/>
        <w:spacing w:after="0" w:line="240" w:lineRule="auto"/>
        <w:jc w:val="center"/>
        <w:rPr>
          <w:rFonts w:ascii="ArialNarrow,Bold" w:hAnsi="ArialNarrow,Bold" w:cs="ArialNarrow,Bold"/>
          <w:b/>
          <w:bCs/>
          <w:kern w:val="0"/>
        </w:rPr>
      </w:pPr>
    </w:p>
    <w:p w14:paraId="66376AC1" w14:textId="0D4F6899" w:rsidR="00862E87" w:rsidRDefault="00862E87" w:rsidP="00554E3D">
      <w:pPr>
        <w:autoSpaceDE w:val="0"/>
        <w:autoSpaceDN w:val="0"/>
        <w:adjustRightInd w:val="0"/>
        <w:spacing w:after="0" w:line="240" w:lineRule="auto"/>
        <w:jc w:val="center"/>
        <w:rPr>
          <w:rFonts w:ascii="ArialNarrow,Bold" w:hAnsi="ArialNarrow,Bold" w:cs="ArialNarrow,Bold"/>
          <w:b/>
          <w:bCs/>
          <w:kern w:val="0"/>
        </w:rPr>
      </w:pPr>
      <w:r>
        <w:rPr>
          <w:rFonts w:ascii="ArialNarrow,Bold" w:hAnsi="ArialNarrow,Bold" w:cs="ArialNarrow,Bold"/>
          <w:b/>
          <w:bCs/>
          <w:kern w:val="0"/>
        </w:rPr>
        <w:t>HLASOVACÍ LÍSTEK</w:t>
      </w:r>
    </w:p>
    <w:p w14:paraId="77075F54" w14:textId="77777777" w:rsidR="00862E87" w:rsidRDefault="00862E87" w:rsidP="00554E3D">
      <w:pPr>
        <w:autoSpaceDE w:val="0"/>
        <w:autoSpaceDN w:val="0"/>
        <w:adjustRightInd w:val="0"/>
        <w:spacing w:after="0" w:line="240" w:lineRule="auto"/>
        <w:jc w:val="center"/>
        <w:rPr>
          <w:rFonts w:ascii="ArialNarrow,Bold" w:hAnsi="ArialNarrow,Bold" w:cs="ArialNarrow,Bold"/>
          <w:b/>
          <w:bCs/>
          <w:kern w:val="0"/>
        </w:rPr>
      </w:pPr>
      <w:r>
        <w:rPr>
          <w:rFonts w:ascii="ArialNarrow,Bold" w:hAnsi="ArialNarrow,Bold" w:cs="ArialNarrow,Bold"/>
          <w:b/>
          <w:bCs/>
          <w:kern w:val="0"/>
        </w:rPr>
        <w:t>PRO VOLBY ČLENA DOZORČÍ RADY ZAMĚSTNANCI</w:t>
      </w:r>
    </w:p>
    <w:p w14:paraId="5C9BA35D" w14:textId="77777777" w:rsidR="00554E3D" w:rsidRDefault="00554E3D" w:rsidP="00862E87">
      <w:pPr>
        <w:autoSpaceDE w:val="0"/>
        <w:autoSpaceDN w:val="0"/>
        <w:adjustRightInd w:val="0"/>
        <w:spacing w:after="0" w:line="240" w:lineRule="auto"/>
        <w:rPr>
          <w:rFonts w:ascii="ArialNarrow,Bold" w:hAnsi="ArialNarrow,Bold" w:cs="ArialNarrow,Bold"/>
          <w:b/>
          <w:bCs/>
          <w:kern w:val="0"/>
        </w:rPr>
      </w:pPr>
    </w:p>
    <w:p w14:paraId="70E104F6" w14:textId="697B1610" w:rsidR="00862E87" w:rsidRDefault="00862E87" w:rsidP="00862E87">
      <w:pPr>
        <w:autoSpaceDE w:val="0"/>
        <w:autoSpaceDN w:val="0"/>
        <w:adjustRightInd w:val="0"/>
        <w:spacing w:after="0" w:line="240" w:lineRule="auto"/>
        <w:rPr>
          <w:rFonts w:ascii="ArialNarrow,Bold" w:hAnsi="ArialNarrow,Bold" w:cs="ArialNarrow,Bold"/>
          <w:b/>
          <w:bCs/>
          <w:kern w:val="0"/>
        </w:rPr>
      </w:pPr>
      <w:r>
        <w:rPr>
          <w:rFonts w:ascii="ArialNarrow,Bold" w:hAnsi="ArialNarrow,Bold" w:cs="ArialNarrow,Bold"/>
          <w:b/>
          <w:bCs/>
          <w:kern w:val="0"/>
        </w:rPr>
        <w:t xml:space="preserve">společnosti </w:t>
      </w:r>
      <w:r w:rsidR="00554E3D">
        <w:rPr>
          <w:rFonts w:ascii="ArialNarrow,Bold" w:hAnsi="ArialNarrow,Bold" w:cs="ArialNarrow,Bold"/>
          <w:b/>
          <w:bCs/>
          <w:kern w:val="0"/>
        </w:rPr>
        <w:t>Transdev Slezsko</w:t>
      </w:r>
      <w:r>
        <w:rPr>
          <w:rFonts w:ascii="ArialNarrow,Bold" w:hAnsi="ArialNarrow,Bold" w:cs="ArialNarrow,Bold"/>
          <w:b/>
          <w:bCs/>
          <w:kern w:val="0"/>
        </w:rPr>
        <w:t xml:space="preserve">, a.s., IČO: </w:t>
      </w:r>
      <w:r w:rsidR="00554E3D">
        <w:rPr>
          <w:rFonts w:ascii="ArialNarrow,Bold" w:hAnsi="ArialNarrow,Bold" w:cs="ArialNarrow,Bold"/>
          <w:b/>
          <w:bCs/>
          <w:kern w:val="0"/>
        </w:rPr>
        <w:t>45192081</w:t>
      </w:r>
    </w:p>
    <w:p w14:paraId="27EF4F6B" w14:textId="77777777" w:rsidR="00554E3D" w:rsidRDefault="00554E3D" w:rsidP="00862E87">
      <w:pPr>
        <w:autoSpaceDE w:val="0"/>
        <w:autoSpaceDN w:val="0"/>
        <w:adjustRightInd w:val="0"/>
        <w:spacing w:after="0" w:line="240" w:lineRule="auto"/>
        <w:rPr>
          <w:rFonts w:ascii="ArialNarrow,Bold" w:hAnsi="ArialNarrow,Bold" w:cs="ArialNarrow,Bold"/>
          <w:b/>
          <w:bCs/>
          <w:kern w:val="0"/>
        </w:rPr>
      </w:pPr>
    </w:p>
    <w:p w14:paraId="03883D7E" w14:textId="59D6FE86" w:rsidR="00862E87" w:rsidRDefault="00862E87" w:rsidP="00554E3D">
      <w:pPr>
        <w:autoSpaceDE w:val="0"/>
        <w:autoSpaceDN w:val="0"/>
        <w:adjustRightInd w:val="0"/>
        <w:spacing w:after="0" w:line="240" w:lineRule="auto"/>
        <w:jc w:val="center"/>
        <w:rPr>
          <w:rFonts w:ascii="ArialNarrow,Bold" w:hAnsi="ArialNarrow,Bold" w:cs="ArialNarrow,Bold"/>
          <w:b/>
          <w:bCs/>
          <w:kern w:val="0"/>
        </w:rPr>
      </w:pPr>
      <w:r>
        <w:rPr>
          <w:rFonts w:ascii="ArialNarrow,Bold" w:hAnsi="ArialNarrow,Bold" w:cs="ArialNarrow,Bold"/>
          <w:b/>
          <w:bCs/>
          <w:kern w:val="0"/>
        </w:rPr>
        <w:t>KONANÉ DNE [</w:t>
      </w:r>
      <w:r w:rsidRPr="00554E3D">
        <w:rPr>
          <w:rFonts w:ascii="ArialNarrow,Bold" w:hAnsi="ArialNarrow,Bold" w:cs="ArialNarrow,Bold"/>
          <w:b/>
          <w:bCs/>
          <w:kern w:val="0"/>
          <w:highlight w:val="yellow"/>
        </w:rPr>
        <w:t>BUDE DOPLNĚNO</w:t>
      </w:r>
      <w:r>
        <w:rPr>
          <w:rFonts w:ascii="ArialNarrow,Bold" w:hAnsi="ArialNarrow,Bold" w:cs="ArialNarrow,Bold"/>
          <w:b/>
          <w:bCs/>
          <w:kern w:val="0"/>
        </w:rPr>
        <w:t>]</w:t>
      </w:r>
    </w:p>
    <w:p w14:paraId="53DC9CED" w14:textId="77777777" w:rsidR="00554E3D" w:rsidRDefault="00554E3D" w:rsidP="00862E87">
      <w:pPr>
        <w:autoSpaceDE w:val="0"/>
        <w:autoSpaceDN w:val="0"/>
        <w:adjustRightInd w:val="0"/>
        <w:spacing w:after="0" w:line="240" w:lineRule="auto"/>
        <w:rPr>
          <w:rFonts w:ascii="ArialNarrow,Bold" w:hAnsi="ArialNarrow,Bold" w:cs="ArialNarrow,Bold"/>
          <w:b/>
          <w:bCs/>
          <w:kern w:val="0"/>
        </w:rPr>
      </w:pPr>
    </w:p>
    <w:p w14:paraId="45E1A320" w14:textId="5719A5FE" w:rsidR="00554E3D" w:rsidRDefault="00554E3D" w:rsidP="00862E87">
      <w:pPr>
        <w:autoSpaceDE w:val="0"/>
        <w:autoSpaceDN w:val="0"/>
        <w:adjustRightInd w:val="0"/>
        <w:spacing w:after="0" w:line="240" w:lineRule="auto"/>
        <w:rPr>
          <w:rFonts w:ascii="ArialNarrow,Bold" w:hAnsi="ArialNarrow,Bold" w:cs="ArialNarrow,Bold"/>
          <w:b/>
          <w:bCs/>
          <w:kern w:val="0"/>
        </w:rPr>
      </w:pPr>
    </w:p>
    <w:p w14:paraId="1CABC273" w14:textId="0E01EFA5" w:rsidR="00862E87" w:rsidRDefault="005144BD" w:rsidP="00862E87">
      <w:pPr>
        <w:autoSpaceDE w:val="0"/>
        <w:autoSpaceDN w:val="0"/>
        <w:adjustRightInd w:val="0"/>
        <w:spacing w:after="0" w:line="240" w:lineRule="auto"/>
        <w:rPr>
          <w:rFonts w:ascii="ArialNarrow,Bold" w:hAnsi="ArialNarrow,Bold" w:cs="ArialNarrow,Bold"/>
          <w:b/>
          <w:bCs/>
          <w:kern w:val="0"/>
        </w:rPr>
      </w:pPr>
      <w:r>
        <w:rPr>
          <w:rFonts w:ascii="ArialNarrow,Bold" w:hAnsi="ArialNarrow,Bold" w:cs="ArialNarrow,Bold"/>
          <w:b/>
          <w:bCs/>
          <w:noProof/>
          <w:kern w:val="0"/>
        </w:rPr>
        <mc:AlternateContent>
          <mc:Choice Requires="wps">
            <w:drawing>
              <wp:anchor distT="0" distB="0" distL="114300" distR="114300" simplePos="0" relativeHeight="251659264" behindDoc="0" locked="0" layoutInCell="1" allowOverlap="1" wp14:anchorId="1F3FDCF4" wp14:editId="76E78CE6">
                <wp:simplePos x="0" y="0"/>
                <wp:positionH relativeFrom="column">
                  <wp:posOffset>4357370</wp:posOffset>
                </wp:positionH>
                <wp:positionV relativeFrom="paragraph">
                  <wp:posOffset>6985</wp:posOffset>
                </wp:positionV>
                <wp:extent cx="374650" cy="175260"/>
                <wp:effectExtent l="0" t="0" r="25400" b="15240"/>
                <wp:wrapNone/>
                <wp:docPr id="1648687737" name="Obdélník 1"/>
                <wp:cNvGraphicFramePr/>
                <a:graphic xmlns:a="http://schemas.openxmlformats.org/drawingml/2006/main">
                  <a:graphicData uri="http://schemas.microsoft.com/office/word/2010/wordprocessingShape">
                    <wps:wsp>
                      <wps:cNvSpPr/>
                      <wps:spPr>
                        <a:xfrm>
                          <a:off x="0" y="0"/>
                          <a:ext cx="37465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A4AF2" id="Obdélník 1" o:spid="_x0000_s1026" style="position:absolute;margin-left:343.1pt;margin-top:.55pt;width:29.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" fillcolor="white [3201]" strokecolor="black [3213]" strokeweight="1pt"/>
            </w:pict>
          </mc:Fallback>
        </mc:AlternateContent>
      </w:r>
      <w:r w:rsidR="00862E87">
        <w:rPr>
          <w:rFonts w:ascii="ArialNarrow,Bold" w:hAnsi="ArialNarrow,Bold" w:cs="ArialNarrow,Bold"/>
          <w:b/>
          <w:bCs/>
          <w:kern w:val="0"/>
        </w:rPr>
        <w:t>1. [Jména a příjmení kandidáta, pracovní pozice či funkce]</w:t>
      </w:r>
    </w:p>
    <w:p w14:paraId="1FEFEE1F" w14:textId="6A8794F2" w:rsidR="00554E3D" w:rsidRDefault="00554E3D" w:rsidP="00862E87">
      <w:pPr>
        <w:autoSpaceDE w:val="0"/>
        <w:autoSpaceDN w:val="0"/>
        <w:adjustRightInd w:val="0"/>
        <w:spacing w:after="0" w:line="240" w:lineRule="auto"/>
        <w:rPr>
          <w:rFonts w:ascii="ArialNarrow,Bold" w:hAnsi="ArialNarrow,Bold" w:cs="ArialNarrow,Bold"/>
          <w:b/>
          <w:bCs/>
          <w:kern w:val="0"/>
        </w:rPr>
      </w:pPr>
    </w:p>
    <w:p w14:paraId="044F67AF" w14:textId="2D8AC74A" w:rsidR="00862E87" w:rsidRDefault="005144BD" w:rsidP="00862E87">
      <w:pPr>
        <w:autoSpaceDE w:val="0"/>
        <w:autoSpaceDN w:val="0"/>
        <w:adjustRightInd w:val="0"/>
        <w:spacing w:after="0" w:line="240" w:lineRule="auto"/>
        <w:rPr>
          <w:rFonts w:ascii="ArialNarrow,Bold" w:hAnsi="ArialNarrow,Bold" w:cs="ArialNarrow,Bold"/>
          <w:b/>
          <w:bCs/>
          <w:kern w:val="0"/>
        </w:rPr>
      </w:pPr>
      <w:r>
        <w:rPr>
          <w:rFonts w:ascii="ArialNarrow,Bold" w:hAnsi="ArialNarrow,Bold" w:cs="ArialNarrow,Bold"/>
          <w:b/>
          <w:bCs/>
          <w:noProof/>
          <w:kern w:val="0"/>
        </w:rPr>
        <mc:AlternateContent>
          <mc:Choice Requires="wps">
            <w:drawing>
              <wp:anchor distT="0" distB="0" distL="114300" distR="114300" simplePos="0" relativeHeight="251661312" behindDoc="0" locked="0" layoutInCell="1" allowOverlap="1" wp14:anchorId="67734D46" wp14:editId="18AD9B12">
                <wp:simplePos x="0" y="0"/>
                <wp:positionH relativeFrom="column">
                  <wp:posOffset>4378569</wp:posOffset>
                </wp:positionH>
                <wp:positionV relativeFrom="paragraph">
                  <wp:posOffset>11088</wp:posOffset>
                </wp:positionV>
                <wp:extent cx="375139" cy="175846"/>
                <wp:effectExtent l="0" t="0" r="25400" b="15240"/>
                <wp:wrapNone/>
                <wp:docPr id="923351411" name="Obdélník 1"/>
                <wp:cNvGraphicFramePr/>
                <a:graphic xmlns:a="http://schemas.openxmlformats.org/drawingml/2006/main">
                  <a:graphicData uri="http://schemas.microsoft.com/office/word/2010/wordprocessingShape">
                    <wps:wsp>
                      <wps:cNvSpPr/>
                      <wps:spPr>
                        <a:xfrm>
                          <a:off x="0" y="0"/>
                          <a:ext cx="375139" cy="17584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2A14E" id="Obdélník 1" o:spid="_x0000_s1026" style="position:absolute;margin-left:344.75pt;margin-top:.85pt;width:29.55pt;height:1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" fillcolor="white [3201]" strokecolor="black [3213]" strokeweight="1pt"/>
            </w:pict>
          </mc:Fallback>
        </mc:AlternateContent>
      </w:r>
      <w:r w:rsidR="00862E87">
        <w:rPr>
          <w:rFonts w:ascii="ArialNarrow,Bold" w:hAnsi="ArialNarrow,Bold" w:cs="ArialNarrow,Bold"/>
          <w:b/>
          <w:bCs/>
          <w:kern w:val="0"/>
        </w:rPr>
        <w:t>2. [Jména a příjmení kandidáta, pracovní pozice či funkce]</w:t>
      </w:r>
      <w:r w:rsidRPr="005144BD">
        <w:rPr>
          <w:rFonts w:ascii="ArialNarrow,Bold" w:hAnsi="ArialNarrow,Bold" w:cs="ArialNarrow,Bold"/>
          <w:b/>
          <w:bCs/>
          <w:noProof/>
          <w:kern w:val="0"/>
        </w:rPr>
        <w:t xml:space="preserve"> </w:t>
      </w:r>
    </w:p>
    <w:p w14:paraId="4BB4F94C" w14:textId="77777777" w:rsidR="00554E3D" w:rsidRDefault="00554E3D" w:rsidP="00862E87">
      <w:pPr>
        <w:autoSpaceDE w:val="0"/>
        <w:autoSpaceDN w:val="0"/>
        <w:adjustRightInd w:val="0"/>
        <w:spacing w:after="0" w:line="240" w:lineRule="auto"/>
        <w:rPr>
          <w:rFonts w:ascii="ArialNarrow,Bold" w:hAnsi="ArialNarrow,Bold" w:cs="ArialNarrow,Bold"/>
          <w:b/>
          <w:bCs/>
          <w:kern w:val="0"/>
        </w:rPr>
      </w:pPr>
    </w:p>
    <w:p w14:paraId="754956FF" w14:textId="400C3FEB" w:rsidR="00862E87" w:rsidRDefault="005144BD" w:rsidP="00862E87">
      <w:pPr>
        <w:autoSpaceDE w:val="0"/>
        <w:autoSpaceDN w:val="0"/>
        <w:adjustRightInd w:val="0"/>
        <w:spacing w:after="0" w:line="240" w:lineRule="auto"/>
        <w:rPr>
          <w:rFonts w:ascii="ArialNarrow,Bold" w:hAnsi="ArialNarrow,Bold" w:cs="ArialNarrow,Bold"/>
          <w:b/>
          <w:bCs/>
          <w:kern w:val="0"/>
        </w:rPr>
      </w:pPr>
      <w:r>
        <w:rPr>
          <w:rFonts w:ascii="ArialNarrow,Bold" w:hAnsi="ArialNarrow,Bold" w:cs="ArialNarrow,Bold"/>
          <w:b/>
          <w:bCs/>
          <w:noProof/>
          <w:kern w:val="0"/>
        </w:rPr>
        <mc:AlternateContent>
          <mc:Choice Requires="wps">
            <w:drawing>
              <wp:anchor distT="0" distB="0" distL="114300" distR="114300" simplePos="0" relativeHeight="251663360" behindDoc="0" locked="0" layoutInCell="1" allowOverlap="1" wp14:anchorId="197755CE" wp14:editId="7630F0A8">
                <wp:simplePos x="0" y="0"/>
                <wp:positionH relativeFrom="column">
                  <wp:posOffset>4372708</wp:posOffset>
                </wp:positionH>
                <wp:positionV relativeFrom="paragraph">
                  <wp:posOffset>6301</wp:posOffset>
                </wp:positionV>
                <wp:extent cx="375139" cy="175846"/>
                <wp:effectExtent l="0" t="0" r="25400" b="15240"/>
                <wp:wrapNone/>
                <wp:docPr id="1049937655" name="Obdélník 1"/>
                <wp:cNvGraphicFramePr/>
                <a:graphic xmlns:a="http://schemas.openxmlformats.org/drawingml/2006/main">
                  <a:graphicData uri="http://schemas.microsoft.com/office/word/2010/wordprocessingShape">
                    <wps:wsp>
                      <wps:cNvSpPr/>
                      <wps:spPr>
                        <a:xfrm>
                          <a:off x="0" y="0"/>
                          <a:ext cx="375139" cy="17584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28530" id="Obdélník 1" o:spid="_x0000_s1026" style="position:absolute;margin-left:344.3pt;margin-top:.5pt;width:29.55pt;height:1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" fillcolor="white [3201]" strokecolor="black [3213]" strokeweight="1pt"/>
            </w:pict>
          </mc:Fallback>
        </mc:AlternateContent>
      </w:r>
      <w:r w:rsidR="00862E87">
        <w:rPr>
          <w:rFonts w:ascii="ArialNarrow,Bold" w:hAnsi="ArialNarrow,Bold" w:cs="ArialNarrow,Bold"/>
          <w:b/>
          <w:bCs/>
          <w:kern w:val="0"/>
        </w:rPr>
        <w:t>3. [Jména a příjmení kandidáta, pracovní pozice či funkce]</w:t>
      </w:r>
    </w:p>
    <w:p w14:paraId="470E55AF" w14:textId="77777777" w:rsidR="005144BD" w:rsidRDefault="005144BD" w:rsidP="00862E87">
      <w:pPr>
        <w:autoSpaceDE w:val="0"/>
        <w:autoSpaceDN w:val="0"/>
        <w:adjustRightInd w:val="0"/>
        <w:spacing w:after="0" w:line="240" w:lineRule="auto"/>
        <w:rPr>
          <w:rFonts w:ascii="ArialNarrow,Bold" w:hAnsi="ArialNarrow,Bold" w:cs="ArialNarrow,Bold"/>
          <w:b/>
          <w:bCs/>
          <w:kern w:val="0"/>
          <w:sz w:val="18"/>
          <w:szCs w:val="18"/>
        </w:rPr>
      </w:pPr>
    </w:p>
    <w:p w14:paraId="75985F58" w14:textId="77777777" w:rsidR="0050681C" w:rsidRDefault="0050681C" w:rsidP="00862E87">
      <w:pPr>
        <w:autoSpaceDE w:val="0"/>
        <w:autoSpaceDN w:val="0"/>
        <w:adjustRightInd w:val="0"/>
        <w:spacing w:after="0" w:line="240" w:lineRule="auto"/>
        <w:rPr>
          <w:rFonts w:ascii="ArialNarrow,Bold" w:hAnsi="ArialNarrow,Bold" w:cs="ArialNarrow,Bold"/>
          <w:b/>
          <w:bCs/>
          <w:kern w:val="0"/>
          <w:sz w:val="18"/>
          <w:szCs w:val="18"/>
          <w:u w:val="single"/>
        </w:rPr>
      </w:pPr>
    </w:p>
    <w:p w14:paraId="199B7E35" w14:textId="7523B309" w:rsidR="00862E87" w:rsidRPr="009E70FC" w:rsidRDefault="00862E87" w:rsidP="00862E87">
      <w:pPr>
        <w:autoSpaceDE w:val="0"/>
        <w:autoSpaceDN w:val="0"/>
        <w:adjustRightInd w:val="0"/>
        <w:spacing w:after="0" w:line="240" w:lineRule="auto"/>
        <w:rPr>
          <w:rFonts w:ascii="ArialNarrow,Bold" w:hAnsi="ArialNarrow,Bold" w:cs="ArialNarrow,Bold"/>
          <w:b/>
          <w:bCs/>
          <w:kern w:val="0"/>
          <w:sz w:val="18"/>
          <w:szCs w:val="18"/>
          <w:u w:val="single"/>
        </w:rPr>
      </w:pPr>
      <w:r w:rsidRPr="009E70FC">
        <w:rPr>
          <w:rFonts w:ascii="ArialNarrow,Bold" w:hAnsi="ArialNarrow,Bold" w:cs="ArialNarrow,Bold"/>
          <w:b/>
          <w:bCs/>
          <w:kern w:val="0"/>
          <w:sz w:val="18"/>
          <w:szCs w:val="18"/>
          <w:u w:val="single"/>
        </w:rPr>
        <w:t>Pokyny pro vyplnění:</w:t>
      </w:r>
    </w:p>
    <w:p w14:paraId="49985C8F" w14:textId="77777777" w:rsidR="0050681C" w:rsidRDefault="0050681C" w:rsidP="006A2D5D">
      <w:pPr>
        <w:autoSpaceDE w:val="0"/>
        <w:autoSpaceDN w:val="0"/>
        <w:adjustRightInd w:val="0"/>
        <w:spacing w:after="0" w:line="240" w:lineRule="auto"/>
        <w:jc w:val="both"/>
        <w:rPr>
          <w:rFonts w:ascii="ArialNarrow" w:hAnsi="ArialNarrow" w:cs="ArialNarrow"/>
          <w:kern w:val="0"/>
          <w:sz w:val="18"/>
          <w:szCs w:val="18"/>
          <w:u w:val="single"/>
        </w:rPr>
      </w:pPr>
    </w:p>
    <w:p w14:paraId="3A94CA08" w14:textId="204D1E83" w:rsidR="0050681C" w:rsidRPr="0050681C" w:rsidRDefault="0050681C" w:rsidP="006A2D5D">
      <w:pPr>
        <w:autoSpaceDE w:val="0"/>
        <w:autoSpaceDN w:val="0"/>
        <w:adjustRightInd w:val="0"/>
        <w:spacing w:after="0" w:line="240" w:lineRule="auto"/>
        <w:jc w:val="both"/>
        <w:rPr>
          <w:rFonts w:ascii="ArialNarrow" w:hAnsi="ArialNarrow" w:cs="ArialNarrow"/>
          <w:kern w:val="0"/>
          <w:sz w:val="18"/>
          <w:szCs w:val="18"/>
          <w:u w:val="single"/>
        </w:rPr>
      </w:pPr>
      <w:r w:rsidRPr="0050681C">
        <w:rPr>
          <w:rFonts w:ascii="ArialNarrow" w:hAnsi="ArialNarrow" w:cs="ArialNarrow"/>
          <w:kern w:val="0"/>
          <w:sz w:val="18"/>
          <w:szCs w:val="18"/>
          <w:u w:val="single"/>
        </w:rPr>
        <w:t>Volba 1 člena dozorčí rady:</w:t>
      </w:r>
    </w:p>
    <w:p w14:paraId="6CA66268" w14:textId="2C2B9DAF" w:rsidR="0050681C" w:rsidRPr="0050681C" w:rsidRDefault="00862E87" w:rsidP="006A2D5D">
      <w:pPr>
        <w:autoSpaceDE w:val="0"/>
        <w:autoSpaceDN w:val="0"/>
        <w:adjustRightInd w:val="0"/>
        <w:spacing w:after="0" w:line="240" w:lineRule="auto"/>
        <w:jc w:val="both"/>
        <w:rPr>
          <w:rFonts w:ascii="ArialNarrow" w:hAnsi="ArialNarrow" w:cs="ArialNarrow"/>
          <w:kern w:val="0"/>
          <w:sz w:val="18"/>
          <w:szCs w:val="18"/>
        </w:rPr>
      </w:pPr>
      <w:r w:rsidRPr="0050681C">
        <w:rPr>
          <w:rFonts w:ascii="ArialNarrow" w:hAnsi="ArialNarrow" w:cs="ArialNarrow"/>
          <w:kern w:val="0"/>
          <w:sz w:val="18"/>
          <w:szCs w:val="18"/>
        </w:rPr>
        <w:t>U Vámi vybraného kandidáta zakřížkujte příslušné políčko. Označený hlasovací lístek vhoďte do hlasovací urny. Zakřížkovat lze pouze</w:t>
      </w:r>
      <w:r w:rsidR="005144BD" w:rsidRPr="0050681C">
        <w:rPr>
          <w:rFonts w:ascii="ArialNarrow" w:hAnsi="ArialNarrow" w:cs="ArialNarrow"/>
          <w:kern w:val="0"/>
          <w:sz w:val="18"/>
          <w:szCs w:val="18"/>
        </w:rPr>
        <w:t xml:space="preserve"> </w:t>
      </w:r>
      <w:r w:rsidRPr="0050681C">
        <w:rPr>
          <w:rFonts w:ascii="ArialNarrow" w:hAnsi="ArialNarrow" w:cs="ArialNarrow"/>
          <w:kern w:val="0"/>
          <w:sz w:val="18"/>
          <w:szCs w:val="18"/>
        </w:rPr>
        <w:t>jednoho kandidáta.</w:t>
      </w:r>
      <w:r w:rsidR="009E70FC" w:rsidRPr="0050681C">
        <w:rPr>
          <w:rFonts w:ascii="ArialNarrow" w:hAnsi="ArialNarrow" w:cs="ArialNarrow"/>
          <w:kern w:val="0"/>
          <w:sz w:val="18"/>
          <w:szCs w:val="18"/>
        </w:rPr>
        <w:t xml:space="preserve"> </w:t>
      </w:r>
    </w:p>
    <w:p w14:paraId="72C449EA" w14:textId="77777777" w:rsidR="0050681C" w:rsidRPr="0050681C" w:rsidRDefault="0050681C" w:rsidP="006A2D5D">
      <w:pPr>
        <w:autoSpaceDE w:val="0"/>
        <w:autoSpaceDN w:val="0"/>
        <w:adjustRightInd w:val="0"/>
        <w:spacing w:after="0" w:line="240" w:lineRule="auto"/>
        <w:jc w:val="both"/>
        <w:rPr>
          <w:rFonts w:ascii="ArialNarrow" w:hAnsi="ArialNarrow" w:cs="ArialNarrow"/>
          <w:kern w:val="0"/>
          <w:sz w:val="18"/>
          <w:szCs w:val="18"/>
        </w:rPr>
      </w:pPr>
    </w:p>
    <w:p w14:paraId="085B6E0C" w14:textId="77777777" w:rsidR="0050681C" w:rsidRPr="0050681C" w:rsidRDefault="0050681C" w:rsidP="006A2D5D">
      <w:pPr>
        <w:autoSpaceDE w:val="0"/>
        <w:autoSpaceDN w:val="0"/>
        <w:adjustRightInd w:val="0"/>
        <w:spacing w:after="0" w:line="240" w:lineRule="auto"/>
        <w:jc w:val="both"/>
        <w:rPr>
          <w:rFonts w:ascii="ArialNarrow" w:hAnsi="ArialNarrow" w:cs="ArialNarrow"/>
          <w:kern w:val="0"/>
          <w:sz w:val="18"/>
          <w:szCs w:val="18"/>
          <w:u w:val="single"/>
        </w:rPr>
      </w:pPr>
      <w:r w:rsidRPr="0050681C">
        <w:rPr>
          <w:rFonts w:ascii="ArialNarrow" w:hAnsi="ArialNarrow" w:cs="ArialNarrow"/>
          <w:kern w:val="0"/>
          <w:sz w:val="18"/>
          <w:szCs w:val="18"/>
          <w:u w:val="single"/>
        </w:rPr>
        <w:t>Volba 2 členů dozorčí rady:</w:t>
      </w:r>
    </w:p>
    <w:p w14:paraId="219A078F" w14:textId="6AF65D05" w:rsidR="009E70FC" w:rsidRDefault="009E70FC" w:rsidP="006A2D5D">
      <w:pPr>
        <w:autoSpaceDE w:val="0"/>
        <w:autoSpaceDN w:val="0"/>
        <w:adjustRightInd w:val="0"/>
        <w:spacing w:after="0" w:line="240" w:lineRule="auto"/>
        <w:jc w:val="both"/>
        <w:rPr>
          <w:rFonts w:ascii="ArialNarrow" w:hAnsi="ArialNarrow" w:cs="ArialNarrow"/>
          <w:kern w:val="0"/>
          <w:sz w:val="18"/>
          <w:szCs w:val="18"/>
        </w:rPr>
      </w:pPr>
      <w:r w:rsidRPr="0050681C">
        <w:rPr>
          <w:rFonts w:ascii="ArialNarrow" w:hAnsi="ArialNarrow" w:cs="ArialNarrow"/>
          <w:kern w:val="0"/>
          <w:sz w:val="18"/>
          <w:szCs w:val="18"/>
        </w:rPr>
        <w:t xml:space="preserve">U Vámi vybraných kandidátů zakřížkujte příslušné políčko. Označený hlasovací lístek vhoďte do hlasovací urny. Zakřížkovat lze </w:t>
      </w:r>
      <w:r w:rsidR="006A2D5D" w:rsidRPr="0050681C">
        <w:rPr>
          <w:rFonts w:ascii="ArialNarrow" w:hAnsi="ArialNarrow" w:cs="ArialNarrow"/>
          <w:kern w:val="0"/>
          <w:sz w:val="18"/>
          <w:szCs w:val="18"/>
        </w:rPr>
        <w:t>max. 2</w:t>
      </w:r>
      <w:r w:rsidRPr="0050681C">
        <w:rPr>
          <w:rFonts w:ascii="ArialNarrow" w:hAnsi="ArialNarrow" w:cs="ArialNarrow"/>
          <w:kern w:val="0"/>
          <w:sz w:val="18"/>
          <w:szCs w:val="18"/>
        </w:rPr>
        <w:t xml:space="preserve"> kandidát</w:t>
      </w:r>
      <w:r w:rsidR="006A2D5D" w:rsidRPr="0050681C">
        <w:rPr>
          <w:rFonts w:ascii="ArialNarrow" w:hAnsi="ArialNarrow" w:cs="ArialNarrow"/>
          <w:kern w:val="0"/>
          <w:sz w:val="18"/>
          <w:szCs w:val="18"/>
        </w:rPr>
        <w:t>y</w:t>
      </w:r>
      <w:r w:rsidRPr="0050681C">
        <w:rPr>
          <w:rFonts w:ascii="ArialNarrow" w:hAnsi="ArialNarrow" w:cs="ArialNarrow"/>
          <w:kern w:val="0"/>
          <w:sz w:val="18"/>
          <w:szCs w:val="18"/>
        </w:rPr>
        <w:t>.</w:t>
      </w:r>
    </w:p>
    <w:p w14:paraId="6DF0B903" w14:textId="2D20D004" w:rsidR="00862E87" w:rsidRDefault="00862E87" w:rsidP="00862E87">
      <w:pPr>
        <w:autoSpaceDE w:val="0"/>
        <w:autoSpaceDN w:val="0"/>
        <w:adjustRightInd w:val="0"/>
        <w:spacing w:after="0" w:line="240" w:lineRule="auto"/>
        <w:rPr>
          <w:rFonts w:ascii="ArialNarrow" w:hAnsi="ArialNarrow" w:cs="ArialNarrow"/>
          <w:kern w:val="0"/>
          <w:sz w:val="18"/>
          <w:szCs w:val="18"/>
        </w:rPr>
      </w:pPr>
    </w:p>
    <w:p w14:paraId="549EC970" w14:textId="77777777" w:rsidR="009E70FC" w:rsidRDefault="009E70FC" w:rsidP="00862E87">
      <w:pPr>
        <w:autoSpaceDE w:val="0"/>
        <w:autoSpaceDN w:val="0"/>
        <w:adjustRightInd w:val="0"/>
        <w:spacing w:after="0" w:line="240" w:lineRule="auto"/>
        <w:rPr>
          <w:rFonts w:ascii="ArialNarrow" w:hAnsi="ArialNarrow" w:cs="ArialNarrow"/>
          <w:kern w:val="0"/>
        </w:rPr>
      </w:pPr>
    </w:p>
    <w:p w14:paraId="46F6A54C" w14:textId="3F30F7CA" w:rsidR="00862E87" w:rsidRDefault="00862E87" w:rsidP="00862E87">
      <w:pPr>
        <w:autoSpaceDE w:val="0"/>
        <w:autoSpaceDN w:val="0"/>
        <w:adjustRightInd w:val="0"/>
        <w:spacing w:after="0" w:line="240" w:lineRule="auto"/>
        <w:rPr>
          <w:rFonts w:ascii="ArialNarrow" w:hAnsi="ArialNarrow" w:cs="ArialNarrow"/>
          <w:kern w:val="0"/>
        </w:rPr>
      </w:pPr>
      <w:r>
        <w:rPr>
          <w:rFonts w:ascii="ArialNarrow" w:hAnsi="ArialNarrow" w:cs="ArialNarrow"/>
          <w:kern w:val="0"/>
        </w:rPr>
        <w:t>podpis člena volební komise</w:t>
      </w:r>
    </w:p>
    <w:p w14:paraId="7F301C2A" w14:textId="77777777" w:rsidR="00862E87" w:rsidRDefault="00862E87" w:rsidP="00862E87">
      <w:pPr>
        <w:autoSpaceDE w:val="0"/>
        <w:autoSpaceDN w:val="0"/>
        <w:adjustRightInd w:val="0"/>
        <w:spacing w:after="0" w:line="240" w:lineRule="auto"/>
        <w:rPr>
          <w:rFonts w:ascii="ArialNarrow" w:hAnsi="ArialNarrow" w:cs="ArialNarrow"/>
          <w:kern w:val="0"/>
        </w:rPr>
      </w:pPr>
      <w:r>
        <w:rPr>
          <w:rFonts w:ascii="ArialNarrow" w:hAnsi="ArialNarrow" w:cs="ArialNarrow"/>
          <w:kern w:val="0"/>
        </w:rPr>
        <w:t>razítko</w:t>
      </w:r>
    </w:p>
    <w:p w14:paraId="16F92A2E" w14:textId="77777777" w:rsidR="00F139DB" w:rsidRDefault="00F139DB">
      <w:pPr>
        <w:rPr>
          <w:rFonts w:ascii="ArialNarrow,Bold" w:hAnsi="ArialNarrow,Bold" w:cs="ArialNarrow,Bold"/>
          <w:b/>
          <w:bCs/>
          <w:kern w:val="0"/>
        </w:rPr>
      </w:pPr>
      <w:r>
        <w:rPr>
          <w:rFonts w:ascii="ArialNarrow,Bold" w:hAnsi="ArialNarrow,Bold" w:cs="ArialNarrow,Bold"/>
          <w:b/>
          <w:bCs/>
          <w:kern w:val="0"/>
        </w:rPr>
        <w:br w:type="page"/>
      </w:r>
    </w:p>
    <w:p w14:paraId="3CC741FA" w14:textId="35339573" w:rsidR="00862E87" w:rsidRDefault="00862E87" w:rsidP="008326BA">
      <w:pPr>
        <w:autoSpaceDE w:val="0"/>
        <w:autoSpaceDN w:val="0"/>
        <w:adjustRightInd w:val="0"/>
        <w:spacing w:after="0" w:line="240" w:lineRule="auto"/>
        <w:jc w:val="center"/>
        <w:rPr>
          <w:rFonts w:ascii="ArialNarrow,Bold" w:hAnsi="ArialNarrow,Bold" w:cs="ArialNarrow,Bold"/>
          <w:b/>
          <w:bCs/>
          <w:kern w:val="0"/>
        </w:rPr>
      </w:pPr>
      <w:r>
        <w:rPr>
          <w:rFonts w:ascii="ArialNarrow,Bold" w:hAnsi="ArialNarrow,Bold" w:cs="ArialNarrow,Bold"/>
          <w:b/>
          <w:bCs/>
          <w:kern w:val="0"/>
        </w:rPr>
        <w:lastRenderedPageBreak/>
        <w:t>Příloha č. 3 – „Vzor kandidátní listiny předkládané zaměstnanci (včetně podpisového archu)“</w:t>
      </w:r>
    </w:p>
    <w:p w14:paraId="6A050D45" w14:textId="77777777" w:rsidR="008326BA" w:rsidRDefault="008326BA" w:rsidP="00862E87">
      <w:pPr>
        <w:autoSpaceDE w:val="0"/>
        <w:autoSpaceDN w:val="0"/>
        <w:adjustRightInd w:val="0"/>
        <w:spacing w:after="0" w:line="240" w:lineRule="auto"/>
        <w:rPr>
          <w:rFonts w:ascii="ArialNarrow,Bold" w:hAnsi="ArialNarrow,Bold" w:cs="ArialNarrow,Bold"/>
          <w:b/>
          <w:bCs/>
          <w:kern w:val="0"/>
          <w:sz w:val="26"/>
          <w:szCs w:val="26"/>
        </w:rPr>
      </w:pPr>
    </w:p>
    <w:p w14:paraId="433AF441" w14:textId="06E06811" w:rsidR="00862E87" w:rsidRDefault="00862E87" w:rsidP="00401602">
      <w:pPr>
        <w:autoSpaceDE w:val="0"/>
        <w:autoSpaceDN w:val="0"/>
        <w:adjustRightInd w:val="0"/>
        <w:spacing w:after="0" w:line="240" w:lineRule="auto"/>
        <w:jc w:val="center"/>
        <w:rPr>
          <w:rFonts w:ascii="ArialNarrow,Bold" w:hAnsi="ArialNarrow,Bold" w:cs="ArialNarrow,Bold"/>
          <w:b/>
          <w:bCs/>
          <w:kern w:val="0"/>
          <w:sz w:val="26"/>
          <w:szCs w:val="26"/>
        </w:rPr>
      </w:pPr>
      <w:r>
        <w:rPr>
          <w:rFonts w:ascii="ArialNarrow,Bold" w:hAnsi="ArialNarrow,Bold" w:cs="ArialNarrow,Bold"/>
          <w:b/>
          <w:bCs/>
          <w:kern w:val="0"/>
          <w:sz w:val="26"/>
          <w:szCs w:val="26"/>
        </w:rPr>
        <w:t>KANDIDÁTNÍ LISTINA –</w:t>
      </w:r>
    </w:p>
    <w:p w14:paraId="47B932B0" w14:textId="77777777" w:rsidR="00862E87" w:rsidRDefault="00862E87" w:rsidP="00401602">
      <w:pPr>
        <w:autoSpaceDE w:val="0"/>
        <w:autoSpaceDN w:val="0"/>
        <w:adjustRightInd w:val="0"/>
        <w:spacing w:after="0" w:line="240" w:lineRule="auto"/>
        <w:jc w:val="center"/>
        <w:rPr>
          <w:rFonts w:ascii="ArialNarrow,Bold" w:hAnsi="ArialNarrow,Bold" w:cs="ArialNarrow,Bold"/>
          <w:b/>
          <w:bCs/>
          <w:kern w:val="0"/>
          <w:sz w:val="26"/>
          <w:szCs w:val="26"/>
        </w:rPr>
      </w:pPr>
      <w:r>
        <w:rPr>
          <w:rFonts w:ascii="ArialNarrow,Bold" w:hAnsi="ArialNarrow,Bold" w:cs="ArialNarrow,Bold"/>
          <w:b/>
          <w:bCs/>
          <w:kern w:val="0"/>
          <w:sz w:val="26"/>
          <w:szCs w:val="26"/>
        </w:rPr>
        <w:t>NÁVRH KANDIDÁTA NA FUNKCI ČLENA DOZORČÍ RADY</w:t>
      </w:r>
    </w:p>
    <w:p w14:paraId="26DA51F2" w14:textId="77777777" w:rsidR="00862E87" w:rsidRDefault="00862E87" w:rsidP="00401602">
      <w:pPr>
        <w:autoSpaceDE w:val="0"/>
        <w:autoSpaceDN w:val="0"/>
        <w:adjustRightInd w:val="0"/>
        <w:spacing w:after="0" w:line="240" w:lineRule="auto"/>
        <w:jc w:val="center"/>
        <w:rPr>
          <w:rFonts w:ascii="ArialNarrow,Bold" w:hAnsi="ArialNarrow,Bold" w:cs="ArialNarrow,Bold"/>
          <w:b/>
          <w:bCs/>
          <w:kern w:val="0"/>
          <w:sz w:val="26"/>
          <w:szCs w:val="26"/>
        </w:rPr>
      </w:pPr>
      <w:r>
        <w:rPr>
          <w:rFonts w:ascii="ArialNarrow,Bold" w:hAnsi="ArialNarrow,Bold" w:cs="ArialNarrow,Bold"/>
          <w:b/>
          <w:bCs/>
          <w:kern w:val="0"/>
          <w:sz w:val="26"/>
          <w:szCs w:val="26"/>
        </w:rPr>
        <w:t>ZE STRANY ZAMĚSTNANCŮ</w:t>
      </w:r>
    </w:p>
    <w:p w14:paraId="147C7D52" w14:textId="77777777" w:rsidR="008326BA" w:rsidRDefault="008326BA" w:rsidP="00862E87">
      <w:pPr>
        <w:autoSpaceDE w:val="0"/>
        <w:autoSpaceDN w:val="0"/>
        <w:adjustRightInd w:val="0"/>
        <w:spacing w:after="0" w:line="240" w:lineRule="auto"/>
        <w:rPr>
          <w:rFonts w:ascii="ArialNarrow,Bold" w:hAnsi="ArialNarrow,Bold" w:cs="ArialNarrow,Bold"/>
          <w:b/>
          <w:bCs/>
          <w:kern w:val="0"/>
          <w:sz w:val="26"/>
          <w:szCs w:val="26"/>
        </w:rPr>
      </w:pPr>
    </w:p>
    <w:p w14:paraId="61F95D24" w14:textId="0AD86C99" w:rsidR="00862E87" w:rsidRDefault="00862E87" w:rsidP="003C23E6">
      <w:pPr>
        <w:autoSpaceDE w:val="0"/>
        <w:autoSpaceDN w:val="0"/>
        <w:adjustRightInd w:val="0"/>
        <w:spacing w:after="0" w:line="240" w:lineRule="auto"/>
        <w:jc w:val="both"/>
        <w:rPr>
          <w:rFonts w:ascii="ArialNarrow,Bold" w:hAnsi="ArialNarrow,Bold" w:cs="ArialNarrow,Bold"/>
          <w:b/>
          <w:bCs/>
          <w:kern w:val="0"/>
          <w:sz w:val="26"/>
          <w:szCs w:val="26"/>
        </w:rPr>
      </w:pPr>
      <w:r>
        <w:rPr>
          <w:rFonts w:ascii="ArialNarrow,Bold" w:hAnsi="ArialNarrow,Bold" w:cs="ArialNarrow,Bold"/>
          <w:b/>
          <w:bCs/>
          <w:kern w:val="0"/>
          <w:sz w:val="26"/>
          <w:szCs w:val="26"/>
        </w:rPr>
        <w:t xml:space="preserve">společnosti </w:t>
      </w:r>
      <w:r w:rsidR="00401602">
        <w:rPr>
          <w:rFonts w:ascii="ArialNarrow,Bold" w:hAnsi="ArialNarrow,Bold" w:cs="ArialNarrow,Bold"/>
          <w:b/>
          <w:bCs/>
          <w:kern w:val="0"/>
          <w:sz w:val="26"/>
          <w:szCs w:val="26"/>
        </w:rPr>
        <w:t>Transdev Slezsko</w:t>
      </w:r>
      <w:r>
        <w:rPr>
          <w:rFonts w:ascii="ArialNarrow,Bold" w:hAnsi="ArialNarrow,Bold" w:cs="ArialNarrow,Bold"/>
          <w:b/>
          <w:bCs/>
          <w:kern w:val="0"/>
          <w:sz w:val="26"/>
          <w:szCs w:val="26"/>
        </w:rPr>
        <w:t xml:space="preserve"> a.s., IČ: </w:t>
      </w:r>
      <w:r w:rsidR="00401602">
        <w:rPr>
          <w:rFonts w:ascii="ArialNarrow,Bold" w:hAnsi="ArialNarrow,Bold" w:cs="ArialNarrow,Bold"/>
          <w:b/>
          <w:bCs/>
          <w:kern w:val="0"/>
          <w:sz w:val="26"/>
          <w:szCs w:val="26"/>
        </w:rPr>
        <w:t>45192081</w:t>
      </w:r>
      <w:r>
        <w:rPr>
          <w:rFonts w:ascii="ArialNarrow,Bold" w:hAnsi="ArialNarrow,Bold" w:cs="ArialNarrow,Bold"/>
          <w:b/>
          <w:bCs/>
          <w:kern w:val="0"/>
          <w:sz w:val="26"/>
          <w:szCs w:val="26"/>
        </w:rPr>
        <w:t xml:space="preserve">, se sídlem na adrese </w:t>
      </w:r>
      <w:r w:rsidR="0050681C">
        <w:rPr>
          <w:rFonts w:ascii="ArialNarrow,Bold" w:hAnsi="ArialNarrow,Bold" w:cs="ArialNarrow,Bold"/>
          <w:b/>
          <w:bCs/>
          <w:kern w:val="0"/>
          <w:sz w:val="26"/>
          <w:szCs w:val="26"/>
        </w:rPr>
        <w:t>Havířov – Podlesí</w:t>
      </w:r>
      <w:r>
        <w:rPr>
          <w:rFonts w:ascii="ArialNarrow,Bold" w:hAnsi="ArialNarrow,Bold" w:cs="ArialNarrow,Bold"/>
          <w:b/>
          <w:bCs/>
          <w:kern w:val="0"/>
          <w:sz w:val="26"/>
          <w:szCs w:val="26"/>
        </w:rPr>
        <w:t>,</w:t>
      </w:r>
      <w:r w:rsidR="00401602">
        <w:rPr>
          <w:rFonts w:ascii="ArialNarrow,Bold" w:hAnsi="ArialNarrow,Bold" w:cs="ArialNarrow,Bold"/>
          <w:b/>
          <w:bCs/>
          <w:kern w:val="0"/>
          <w:sz w:val="26"/>
          <w:szCs w:val="26"/>
        </w:rPr>
        <w:t xml:space="preserve"> U Stadionu 1654/8,</w:t>
      </w:r>
      <w:r>
        <w:rPr>
          <w:rFonts w:ascii="ArialNarrow,Bold" w:hAnsi="ArialNarrow,Bold" w:cs="ArialNarrow,Bold"/>
          <w:b/>
          <w:bCs/>
          <w:kern w:val="0"/>
          <w:sz w:val="26"/>
          <w:szCs w:val="26"/>
        </w:rPr>
        <w:t xml:space="preserve"> PSČ </w:t>
      </w:r>
      <w:r w:rsidR="00401602">
        <w:rPr>
          <w:rFonts w:ascii="ArialNarrow,Bold" w:hAnsi="ArialNarrow,Bold" w:cs="ArialNarrow,Bold"/>
          <w:b/>
          <w:bCs/>
          <w:kern w:val="0"/>
          <w:sz w:val="26"/>
          <w:szCs w:val="26"/>
        </w:rPr>
        <w:t>736 01</w:t>
      </w:r>
    </w:p>
    <w:p w14:paraId="38657141" w14:textId="77777777" w:rsidR="007F1F88" w:rsidRDefault="007F1F88" w:rsidP="00862E87">
      <w:pPr>
        <w:autoSpaceDE w:val="0"/>
        <w:autoSpaceDN w:val="0"/>
        <w:adjustRightInd w:val="0"/>
        <w:spacing w:after="0" w:line="240" w:lineRule="auto"/>
        <w:rPr>
          <w:rFonts w:ascii="ArialNarrow,Bold" w:hAnsi="ArialNarrow,Bold" w:cs="ArialNarrow,Bold"/>
          <w:b/>
          <w:bCs/>
          <w:kern w:val="0"/>
          <w:sz w:val="26"/>
          <w:szCs w:val="26"/>
        </w:rPr>
      </w:pPr>
    </w:p>
    <w:p w14:paraId="119C9B58" w14:textId="2D099270" w:rsidR="00862E87" w:rsidRDefault="00862E87" w:rsidP="007F1F88">
      <w:pPr>
        <w:autoSpaceDE w:val="0"/>
        <w:autoSpaceDN w:val="0"/>
        <w:adjustRightInd w:val="0"/>
        <w:spacing w:after="0" w:line="240" w:lineRule="auto"/>
        <w:jc w:val="both"/>
        <w:rPr>
          <w:rFonts w:ascii="ArialNarrow" w:hAnsi="ArialNarrow" w:cs="ArialNarrow"/>
          <w:kern w:val="0"/>
          <w:sz w:val="24"/>
          <w:szCs w:val="24"/>
        </w:rPr>
      </w:pPr>
      <w:r>
        <w:rPr>
          <w:rFonts w:ascii="ArialNarrow" w:hAnsi="ArialNarrow" w:cs="ArialNarrow"/>
          <w:kern w:val="0"/>
          <w:sz w:val="24"/>
          <w:szCs w:val="24"/>
        </w:rPr>
        <w:t xml:space="preserve">V souladu s čl. V. volebního řádu pro volbu (a odvolávání) člena dozorčí rady zaměstnanci společnosti </w:t>
      </w:r>
      <w:r w:rsidR="007F1F88">
        <w:rPr>
          <w:rFonts w:ascii="ArialNarrow" w:hAnsi="ArialNarrow" w:cs="ArialNarrow"/>
          <w:kern w:val="0"/>
          <w:sz w:val="24"/>
          <w:szCs w:val="24"/>
        </w:rPr>
        <w:t xml:space="preserve">Transdev Slezsko </w:t>
      </w:r>
      <w:r>
        <w:rPr>
          <w:rFonts w:ascii="ArialNarrow" w:hAnsi="ArialNarrow" w:cs="ArialNarrow"/>
          <w:kern w:val="0"/>
          <w:sz w:val="24"/>
          <w:szCs w:val="24"/>
        </w:rPr>
        <w:t>a.s. tímto jako kandidáta na funkci člena dozorčí rady voleného zaměstnanci navrhujeme:</w:t>
      </w:r>
    </w:p>
    <w:p w14:paraId="32BAD132" w14:textId="77777777" w:rsidR="007F1F88" w:rsidRDefault="007F1F88" w:rsidP="00862E87">
      <w:pPr>
        <w:autoSpaceDE w:val="0"/>
        <w:autoSpaceDN w:val="0"/>
        <w:adjustRightInd w:val="0"/>
        <w:spacing w:after="0" w:line="240" w:lineRule="auto"/>
        <w:rPr>
          <w:rFonts w:ascii="ArialNarrow" w:hAnsi="ArialNarrow" w:cs="ArialNarrow"/>
          <w:kern w:val="0"/>
          <w:sz w:val="24"/>
          <w:szCs w:val="24"/>
        </w:rPr>
      </w:pPr>
    </w:p>
    <w:p w14:paraId="40004481" w14:textId="77777777" w:rsidR="00862E87" w:rsidRPr="002336D1" w:rsidRDefault="00862E87" w:rsidP="00862E87">
      <w:pPr>
        <w:autoSpaceDE w:val="0"/>
        <w:autoSpaceDN w:val="0"/>
        <w:adjustRightInd w:val="0"/>
        <w:spacing w:after="0" w:line="240" w:lineRule="auto"/>
        <w:rPr>
          <w:rFonts w:ascii="ArialNarrow,Bold" w:hAnsi="ArialNarrow,Bold" w:cs="ArialNarrow,Bold"/>
          <w:b/>
          <w:bCs/>
          <w:kern w:val="0"/>
          <w:highlight w:val="yellow"/>
        </w:rPr>
      </w:pPr>
      <w:r w:rsidRPr="002336D1">
        <w:rPr>
          <w:rFonts w:ascii="ArialNarrow,Bold" w:hAnsi="ArialNarrow,Bold" w:cs="ArialNarrow,Bold"/>
          <w:b/>
          <w:bCs/>
          <w:kern w:val="0"/>
          <w:highlight w:val="yellow"/>
        </w:rPr>
        <w:t>[Jméno, příjmení a datum narození navrhovaného kandidáta]</w:t>
      </w:r>
    </w:p>
    <w:p w14:paraId="6550D1EB" w14:textId="0D3B1F57" w:rsidR="00862E87" w:rsidRPr="007F1F88" w:rsidRDefault="00862E87" w:rsidP="00862E87">
      <w:pPr>
        <w:autoSpaceDE w:val="0"/>
        <w:autoSpaceDN w:val="0"/>
        <w:adjustRightInd w:val="0"/>
        <w:spacing w:after="0" w:line="240" w:lineRule="auto"/>
        <w:rPr>
          <w:rFonts w:ascii="ArialNarrow,Bold" w:hAnsi="ArialNarrow,Bold" w:cs="ArialNarrow,Bold"/>
          <w:b/>
          <w:bCs/>
          <w:kern w:val="0"/>
        </w:rPr>
      </w:pPr>
      <w:r w:rsidRPr="002336D1">
        <w:rPr>
          <w:rFonts w:ascii="ArialNarrow,Bold" w:hAnsi="ArialNarrow,Bold" w:cs="ArialNarrow,Bold"/>
          <w:b/>
          <w:bCs/>
          <w:kern w:val="0"/>
          <w:highlight w:val="yellow"/>
        </w:rPr>
        <w:t xml:space="preserve">[Označení pracovní pozice či funkce, kterou navrhovaný kandidát ve </w:t>
      </w:r>
      <w:r w:rsidR="00420CA7" w:rsidRPr="002336D1">
        <w:rPr>
          <w:rFonts w:ascii="ArialNarrow,Bold" w:hAnsi="ArialNarrow,Bold" w:cs="ArialNarrow,Bold"/>
          <w:b/>
          <w:bCs/>
          <w:kern w:val="0"/>
          <w:highlight w:val="yellow"/>
        </w:rPr>
        <w:t>s</w:t>
      </w:r>
      <w:r w:rsidRPr="002336D1">
        <w:rPr>
          <w:rFonts w:ascii="ArialNarrow,Bold" w:hAnsi="ArialNarrow,Bold" w:cs="ArialNarrow,Bold"/>
          <w:b/>
          <w:bCs/>
          <w:kern w:val="0"/>
          <w:highlight w:val="yellow"/>
        </w:rPr>
        <w:t xml:space="preserve">polečnosti </w:t>
      </w:r>
      <w:r w:rsidR="007F1F88" w:rsidRPr="002336D1">
        <w:rPr>
          <w:rFonts w:ascii="ArialNarrow,Bold" w:hAnsi="ArialNarrow,Bold" w:cs="ArialNarrow,Bold"/>
          <w:b/>
          <w:bCs/>
          <w:kern w:val="0"/>
          <w:highlight w:val="yellow"/>
        </w:rPr>
        <w:t xml:space="preserve">Transdev Slezsko </w:t>
      </w:r>
      <w:r w:rsidRPr="002336D1">
        <w:rPr>
          <w:rFonts w:ascii="ArialNarrow,Bold" w:hAnsi="ArialNarrow,Bold" w:cs="ArialNarrow,Bold"/>
          <w:b/>
          <w:bCs/>
          <w:kern w:val="0"/>
          <w:highlight w:val="yellow"/>
        </w:rPr>
        <w:t>a.s. vykonává]</w:t>
      </w:r>
    </w:p>
    <w:p w14:paraId="244002C6" w14:textId="77777777" w:rsidR="007F1F88" w:rsidRDefault="007F1F88" w:rsidP="00862E87">
      <w:pPr>
        <w:autoSpaceDE w:val="0"/>
        <w:autoSpaceDN w:val="0"/>
        <w:adjustRightInd w:val="0"/>
        <w:spacing w:after="0" w:line="240" w:lineRule="auto"/>
        <w:rPr>
          <w:rFonts w:ascii="ArialNarrow,Bold" w:hAnsi="ArialNarrow,Bold" w:cs="ArialNarrow,Bold"/>
          <w:b/>
          <w:bCs/>
          <w:kern w:val="0"/>
          <w:sz w:val="20"/>
          <w:szCs w:val="20"/>
        </w:rPr>
      </w:pPr>
    </w:p>
    <w:tbl>
      <w:tblPr>
        <w:tblStyle w:val="Mkatabulky"/>
        <w:tblW w:w="0" w:type="auto"/>
        <w:tblLook w:val="04A0" w:firstRow="1" w:lastRow="0" w:firstColumn="1" w:lastColumn="0" w:noHBand="0" w:noVBand="1"/>
      </w:tblPr>
      <w:tblGrid>
        <w:gridCol w:w="1812"/>
        <w:gridCol w:w="1812"/>
        <w:gridCol w:w="1812"/>
        <w:gridCol w:w="1813"/>
        <w:gridCol w:w="1813"/>
      </w:tblGrid>
      <w:tr w:rsidR="00CA7327" w14:paraId="6965F2FA" w14:textId="77777777" w:rsidTr="00CA7327">
        <w:tc>
          <w:tcPr>
            <w:tcW w:w="1812" w:type="dxa"/>
          </w:tcPr>
          <w:p w14:paraId="7423B005" w14:textId="75D944AF" w:rsidR="00CA7327" w:rsidRDefault="00CA7327" w:rsidP="00CA7327">
            <w:pPr>
              <w:autoSpaceDE w:val="0"/>
              <w:autoSpaceDN w:val="0"/>
              <w:adjustRightInd w:val="0"/>
              <w:rPr>
                <w:rFonts w:ascii="ArialNarrow,Bold" w:hAnsi="ArialNarrow,Bold" w:cs="ArialNarrow,Bold"/>
                <w:b/>
                <w:bCs/>
                <w:kern w:val="0"/>
                <w:sz w:val="20"/>
                <w:szCs w:val="20"/>
              </w:rPr>
            </w:pPr>
            <w:r>
              <w:rPr>
                <w:rFonts w:ascii="ArialNarrow,Bold" w:hAnsi="ArialNarrow,Bold" w:cs="ArialNarrow,Bold"/>
                <w:b/>
                <w:bCs/>
                <w:kern w:val="0"/>
                <w:sz w:val="20"/>
                <w:szCs w:val="20"/>
              </w:rPr>
              <w:t>Pořadové číslo</w:t>
            </w:r>
          </w:p>
          <w:p w14:paraId="46C2729B" w14:textId="77777777" w:rsidR="00CA7327" w:rsidRDefault="00CA7327" w:rsidP="00862E87">
            <w:pPr>
              <w:autoSpaceDE w:val="0"/>
              <w:autoSpaceDN w:val="0"/>
              <w:adjustRightInd w:val="0"/>
              <w:rPr>
                <w:rFonts w:ascii="ArialNarrow,Bold" w:hAnsi="ArialNarrow,Bold" w:cs="ArialNarrow,Bold"/>
                <w:b/>
                <w:bCs/>
                <w:kern w:val="0"/>
                <w:sz w:val="20"/>
                <w:szCs w:val="20"/>
              </w:rPr>
            </w:pPr>
          </w:p>
        </w:tc>
        <w:tc>
          <w:tcPr>
            <w:tcW w:w="1812" w:type="dxa"/>
          </w:tcPr>
          <w:p w14:paraId="2CB3730F" w14:textId="5476CC28" w:rsidR="00CA7327" w:rsidRDefault="003C23E6" w:rsidP="00862E87">
            <w:pPr>
              <w:autoSpaceDE w:val="0"/>
              <w:autoSpaceDN w:val="0"/>
              <w:adjustRightInd w:val="0"/>
              <w:rPr>
                <w:rFonts w:ascii="ArialNarrow,Bold" w:hAnsi="ArialNarrow,Bold" w:cs="ArialNarrow,Bold"/>
                <w:b/>
                <w:bCs/>
                <w:kern w:val="0"/>
                <w:sz w:val="20"/>
                <w:szCs w:val="20"/>
              </w:rPr>
            </w:pPr>
            <w:r>
              <w:rPr>
                <w:rFonts w:ascii="ArialNarrow,Bold" w:hAnsi="ArialNarrow,Bold" w:cs="ArialNarrow,Bold"/>
                <w:b/>
                <w:bCs/>
                <w:kern w:val="0"/>
                <w:sz w:val="20"/>
                <w:szCs w:val="20"/>
              </w:rPr>
              <w:t>Pracovní pozice/funkce</w:t>
            </w:r>
          </w:p>
        </w:tc>
        <w:tc>
          <w:tcPr>
            <w:tcW w:w="1812" w:type="dxa"/>
          </w:tcPr>
          <w:p w14:paraId="7B51DC9D" w14:textId="396743E7" w:rsidR="00CA7327" w:rsidRDefault="00CA7327" w:rsidP="00862E87">
            <w:pPr>
              <w:autoSpaceDE w:val="0"/>
              <w:autoSpaceDN w:val="0"/>
              <w:adjustRightInd w:val="0"/>
              <w:rPr>
                <w:rFonts w:ascii="ArialNarrow,Bold" w:hAnsi="ArialNarrow,Bold" w:cs="ArialNarrow,Bold"/>
                <w:b/>
                <w:bCs/>
                <w:kern w:val="0"/>
                <w:sz w:val="20"/>
                <w:szCs w:val="20"/>
              </w:rPr>
            </w:pPr>
            <w:r>
              <w:rPr>
                <w:rFonts w:ascii="ArialNarrow,Bold" w:hAnsi="ArialNarrow,Bold" w:cs="ArialNarrow,Bold"/>
                <w:b/>
                <w:bCs/>
                <w:kern w:val="0"/>
                <w:sz w:val="20"/>
                <w:szCs w:val="20"/>
              </w:rPr>
              <w:t>Jméno</w:t>
            </w:r>
          </w:p>
        </w:tc>
        <w:tc>
          <w:tcPr>
            <w:tcW w:w="1813" w:type="dxa"/>
          </w:tcPr>
          <w:p w14:paraId="0E896EE5" w14:textId="5D185F6C" w:rsidR="00CA7327" w:rsidRDefault="00CA7327" w:rsidP="00862E87">
            <w:pPr>
              <w:autoSpaceDE w:val="0"/>
              <w:autoSpaceDN w:val="0"/>
              <w:adjustRightInd w:val="0"/>
              <w:rPr>
                <w:rFonts w:ascii="ArialNarrow,Bold" w:hAnsi="ArialNarrow,Bold" w:cs="ArialNarrow,Bold"/>
                <w:b/>
                <w:bCs/>
                <w:kern w:val="0"/>
                <w:sz w:val="20"/>
                <w:szCs w:val="20"/>
              </w:rPr>
            </w:pPr>
            <w:r>
              <w:rPr>
                <w:rFonts w:ascii="ArialNarrow,Bold" w:hAnsi="ArialNarrow,Bold" w:cs="ArialNarrow,Bold"/>
                <w:b/>
                <w:bCs/>
                <w:kern w:val="0"/>
                <w:sz w:val="20"/>
                <w:szCs w:val="20"/>
              </w:rPr>
              <w:t>Příjmení</w:t>
            </w:r>
          </w:p>
        </w:tc>
        <w:tc>
          <w:tcPr>
            <w:tcW w:w="1813" w:type="dxa"/>
          </w:tcPr>
          <w:p w14:paraId="7DE9CD45" w14:textId="77777777" w:rsidR="00CA7327" w:rsidRDefault="00CA7327" w:rsidP="00CA7327">
            <w:pPr>
              <w:autoSpaceDE w:val="0"/>
              <w:autoSpaceDN w:val="0"/>
              <w:adjustRightInd w:val="0"/>
              <w:rPr>
                <w:rFonts w:ascii="ArialNarrow,Bold" w:hAnsi="ArialNarrow,Bold" w:cs="ArialNarrow,Bold"/>
                <w:b/>
                <w:bCs/>
                <w:kern w:val="0"/>
                <w:sz w:val="20"/>
                <w:szCs w:val="20"/>
              </w:rPr>
            </w:pPr>
            <w:r>
              <w:rPr>
                <w:rFonts w:ascii="ArialNarrow,Bold" w:hAnsi="ArialNarrow,Bold" w:cs="ArialNarrow,Bold"/>
                <w:b/>
                <w:bCs/>
                <w:kern w:val="0"/>
                <w:sz w:val="20"/>
                <w:szCs w:val="20"/>
              </w:rPr>
              <w:t>Podpis</w:t>
            </w:r>
          </w:p>
          <w:p w14:paraId="49700468" w14:textId="77777777" w:rsidR="00CA7327" w:rsidRDefault="00CA7327" w:rsidP="00862E87">
            <w:pPr>
              <w:autoSpaceDE w:val="0"/>
              <w:autoSpaceDN w:val="0"/>
              <w:adjustRightInd w:val="0"/>
              <w:rPr>
                <w:rFonts w:ascii="ArialNarrow,Bold" w:hAnsi="ArialNarrow,Bold" w:cs="ArialNarrow,Bold"/>
                <w:b/>
                <w:bCs/>
                <w:kern w:val="0"/>
                <w:sz w:val="20"/>
                <w:szCs w:val="20"/>
              </w:rPr>
            </w:pPr>
          </w:p>
        </w:tc>
      </w:tr>
      <w:tr w:rsidR="00CA7327" w14:paraId="44F05270" w14:textId="77777777" w:rsidTr="00CA7327">
        <w:tc>
          <w:tcPr>
            <w:tcW w:w="1812" w:type="dxa"/>
          </w:tcPr>
          <w:p w14:paraId="072761ED" w14:textId="45557F26" w:rsidR="00CA7327" w:rsidRDefault="00CA7327" w:rsidP="00862E87">
            <w:pPr>
              <w:autoSpaceDE w:val="0"/>
              <w:autoSpaceDN w:val="0"/>
              <w:adjustRightInd w:val="0"/>
              <w:rPr>
                <w:rFonts w:ascii="ArialNarrow,Bold" w:hAnsi="ArialNarrow,Bold" w:cs="ArialNarrow,Bold"/>
                <w:b/>
                <w:bCs/>
                <w:kern w:val="0"/>
                <w:sz w:val="20"/>
                <w:szCs w:val="20"/>
              </w:rPr>
            </w:pPr>
            <w:r>
              <w:rPr>
                <w:rFonts w:ascii="ArialNarrow,Bold" w:hAnsi="ArialNarrow,Bold" w:cs="ArialNarrow,Bold"/>
                <w:b/>
                <w:bCs/>
                <w:kern w:val="0"/>
                <w:sz w:val="20"/>
                <w:szCs w:val="20"/>
              </w:rPr>
              <w:t>01</w:t>
            </w:r>
          </w:p>
        </w:tc>
        <w:tc>
          <w:tcPr>
            <w:tcW w:w="1812" w:type="dxa"/>
          </w:tcPr>
          <w:p w14:paraId="0CE4734E" w14:textId="77777777" w:rsidR="00CA7327" w:rsidRDefault="00CA7327" w:rsidP="00862E87">
            <w:pPr>
              <w:autoSpaceDE w:val="0"/>
              <w:autoSpaceDN w:val="0"/>
              <w:adjustRightInd w:val="0"/>
              <w:rPr>
                <w:rFonts w:ascii="ArialNarrow,Bold" w:hAnsi="ArialNarrow,Bold" w:cs="ArialNarrow,Bold"/>
                <w:b/>
                <w:bCs/>
                <w:kern w:val="0"/>
                <w:sz w:val="20"/>
                <w:szCs w:val="20"/>
              </w:rPr>
            </w:pPr>
          </w:p>
        </w:tc>
        <w:tc>
          <w:tcPr>
            <w:tcW w:w="1812" w:type="dxa"/>
          </w:tcPr>
          <w:p w14:paraId="33281F46" w14:textId="77777777" w:rsidR="00CA7327" w:rsidRDefault="00CA7327" w:rsidP="00862E87">
            <w:pPr>
              <w:autoSpaceDE w:val="0"/>
              <w:autoSpaceDN w:val="0"/>
              <w:adjustRightInd w:val="0"/>
              <w:rPr>
                <w:rFonts w:ascii="ArialNarrow,Bold" w:hAnsi="ArialNarrow,Bold" w:cs="ArialNarrow,Bold"/>
                <w:b/>
                <w:bCs/>
                <w:kern w:val="0"/>
                <w:sz w:val="20"/>
                <w:szCs w:val="20"/>
              </w:rPr>
            </w:pPr>
          </w:p>
        </w:tc>
        <w:tc>
          <w:tcPr>
            <w:tcW w:w="1813" w:type="dxa"/>
          </w:tcPr>
          <w:p w14:paraId="25449327" w14:textId="77777777" w:rsidR="00CA7327" w:rsidRDefault="00CA7327" w:rsidP="00862E87">
            <w:pPr>
              <w:autoSpaceDE w:val="0"/>
              <w:autoSpaceDN w:val="0"/>
              <w:adjustRightInd w:val="0"/>
              <w:rPr>
                <w:rFonts w:ascii="ArialNarrow,Bold" w:hAnsi="ArialNarrow,Bold" w:cs="ArialNarrow,Bold"/>
                <w:b/>
                <w:bCs/>
                <w:kern w:val="0"/>
                <w:sz w:val="20"/>
                <w:szCs w:val="20"/>
              </w:rPr>
            </w:pPr>
          </w:p>
        </w:tc>
        <w:tc>
          <w:tcPr>
            <w:tcW w:w="1813" w:type="dxa"/>
          </w:tcPr>
          <w:p w14:paraId="52CE0706" w14:textId="77777777" w:rsidR="00CA7327" w:rsidRDefault="00CA7327" w:rsidP="00862E87">
            <w:pPr>
              <w:autoSpaceDE w:val="0"/>
              <w:autoSpaceDN w:val="0"/>
              <w:adjustRightInd w:val="0"/>
              <w:rPr>
                <w:rFonts w:ascii="ArialNarrow,Bold" w:hAnsi="ArialNarrow,Bold" w:cs="ArialNarrow,Bold"/>
                <w:b/>
                <w:bCs/>
                <w:kern w:val="0"/>
                <w:sz w:val="20"/>
                <w:szCs w:val="20"/>
              </w:rPr>
            </w:pPr>
          </w:p>
        </w:tc>
      </w:tr>
      <w:tr w:rsidR="00CA7327" w14:paraId="32DDBB07" w14:textId="77777777" w:rsidTr="00CA7327">
        <w:tc>
          <w:tcPr>
            <w:tcW w:w="1812" w:type="dxa"/>
          </w:tcPr>
          <w:p w14:paraId="529763AF" w14:textId="016D815C" w:rsidR="00CA7327" w:rsidRDefault="00CA7327" w:rsidP="00862E87">
            <w:pPr>
              <w:autoSpaceDE w:val="0"/>
              <w:autoSpaceDN w:val="0"/>
              <w:adjustRightInd w:val="0"/>
              <w:rPr>
                <w:rFonts w:ascii="ArialNarrow,Bold" w:hAnsi="ArialNarrow,Bold" w:cs="ArialNarrow,Bold"/>
                <w:b/>
                <w:bCs/>
                <w:kern w:val="0"/>
                <w:sz w:val="20"/>
                <w:szCs w:val="20"/>
              </w:rPr>
            </w:pPr>
            <w:r>
              <w:rPr>
                <w:rFonts w:ascii="ArialNarrow,Bold" w:hAnsi="ArialNarrow,Bold" w:cs="ArialNarrow,Bold"/>
                <w:b/>
                <w:bCs/>
                <w:kern w:val="0"/>
                <w:sz w:val="20"/>
                <w:szCs w:val="20"/>
              </w:rPr>
              <w:t>02</w:t>
            </w:r>
          </w:p>
        </w:tc>
        <w:tc>
          <w:tcPr>
            <w:tcW w:w="1812" w:type="dxa"/>
          </w:tcPr>
          <w:p w14:paraId="14D817FA" w14:textId="77777777" w:rsidR="00CA7327" w:rsidRDefault="00CA7327" w:rsidP="00862E87">
            <w:pPr>
              <w:autoSpaceDE w:val="0"/>
              <w:autoSpaceDN w:val="0"/>
              <w:adjustRightInd w:val="0"/>
              <w:rPr>
                <w:rFonts w:ascii="ArialNarrow,Bold" w:hAnsi="ArialNarrow,Bold" w:cs="ArialNarrow,Bold"/>
                <w:b/>
                <w:bCs/>
                <w:kern w:val="0"/>
                <w:sz w:val="20"/>
                <w:szCs w:val="20"/>
              </w:rPr>
            </w:pPr>
          </w:p>
        </w:tc>
        <w:tc>
          <w:tcPr>
            <w:tcW w:w="1812" w:type="dxa"/>
          </w:tcPr>
          <w:p w14:paraId="411C9EC6" w14:textId="77777777" w:rsidR="00CA7327" w:rsidRDefault="00CA7327" w:rsidP="00862E87">
            <w:pPr>
              <w:autoSpaceDE w:val="0"/>
              <w:autoSpaceDN w:val="0"/>
              <w:adjustRightInd w:val="0"/>
              <w:rPr>
                <w:rFonts w:ascii="ArialNarrow,Bold" w:hAnsi="ArialNarrow,Bold" w:cs="ArialNarrow,Bold"/>
                <w:b/>
                <w:bCs/>
                <w:kern w:val="0"/>
                <w:sz w:val="20"/>
                <w:szCs w:val="20"/>
              </w:rPr>
            </w:pPr>
          </w:p>
        </w:tc>
        <w:tc>
          <w:tcPr>
            <w:tcW w:w="1813" w:type="dxa"/>
          </w:tcPr>
          <w:p w14:paraId="0203DA51" w14:textId="77777777" w:rsidR="00CA7327" w:rsidRDefault="00CA7327" w:rsidP="00862E87">
            <w:pPr>
              <w:autoSpaceDE w:val="0"/>
              <w:autoSpaceDN w:val="0"/>
              <w:adjustRightInd w:val="0"/>
              <w:rPr>
                <w:rFonts w:ascii="ArialNarrow,Bold" w:hAnsi="ArialNarrow,Bold" w:cs="ArialNarrow,Bold"/>
                <w:b/>
                <w:bCs/>
                <w:kern w:val="0"/>
                <w:sz w:val="20"/>
                <w:szCs w:val="20"/>
              </w:rPr>
            </w:pPr>
          </w:p>
        </w:tc>
        <w:tc>
          <w:tcPr>
            <w:tcW w:w="1813" w:type="dxa"/>
          </w:tcPr>
          <w:p w14:paraId="68DAF45E" w14:textId="77777777" w:rsidR="00CA7327" w:rsidRDefault="00CA7327" w:rsidP="00862E87">
            <w:pPr>
              <w:autoSpaceDE w:val="0"/>
              <w:autoSpaceDN w:val="0"/>
              <w:adjustRightInd w:val="0"/>
              <w:rPr>
                <w:rFonts w:ascii="ArialNarrow,Bold" w:hAnsi="ArialNarrow,Bold" w:cs="ArialNarrow,Bold"/>
                <w:b/>
                <w:bCs/>
                <w:kern w:val="0"/>
                <w:sz w:val="20"/>
                <w:szCs w:val="20"/>
              </w:rPr>
            </w:pPr>
          </w:p>
        </w:tc>
      </w:tr>
      <w:tr w:rsidR="00CA7327" w14:paraId="7D4EA8FA" w14:textId="77777777" w:rsidTr="00CA7327">
        <w:tc>
          <w:tcPr>
            <w:tcW w:w="1812" w:type="dxa"/>
          </w:tcPr>
          <w:p w14:paraId="7F5CD634" w14:textId="17202D3B" w:rsidR="00CA7327" w:rsidRDefault="00CA7327" w:rsidP="00862E87">
            <w:pPr>
              <w:autoSpaceDE w:val="0"/>
              <w:autoSpaceDN w:val="0"/>
              <w:adjustRightInd w:val="0"/>
              <w:rPr>
                <w:rFonts w:ascii="ArialNarrow,Bold" w:hAnsi="ArialNarrow,Bold" w:cs="ArialNarrow,Bold"/>
                <w:b/>
                <w:bCs/>
                <w:kern w:val="0"/>
                <w:sz w:val="20"/>
                <w:szCs w:val="20"/>
              </w:rPr>
            </w:pPr>
            <w:r>
              <w:rPr>
                <w:rFonts w:ascii="ArialNarrow,Bold" w:hAnsi="ArialNarrow,Bold" w:cs="ArialNarrow,Bold"/>
                <w:b/>
                <w:bCs/>
                <w:kern w:val="0"/>
                <w:sz w:val="20"/>
                <w:szCs w:val="20"/>
              </w:rPr>
              <w:t>03</w:t>
            </w:r>
          </w:p>
        </w:tc>
        <w:tc>
          <w:tcPr>
            <w:tcW w:w="1812" w:type="dxa"/>
          </w:tcPr>
          <w:p w14:paraId="279280DA" w14:textId="77777777" w:rsidR="00CA7327" w:rsidRDefault="00CA7327" w:rsidP="00862E87">
            <w:pPr>
              <w:autoSpaceDE w:val="0"/>
              <w:autoSpaceDN w:val="0"/>
              <w:adjustRightInd w:val="0"/>
              <w:rPr>
                <w:rFonts w:ascii="ArialNarrow,Bold" w:hAnsi="ArialNarrow,Bold" w:cs="ArialNarrow,Bold"/>
                <w:b/>
                <w:bCs/>
                <w:kern w:val="0"/>
                <w:sz w:val="20"/>
                <w:szCs w:val="20"/>
              </w:rPr>
            </w:pPr>
          </w:p>
        </w:tc>
        <w:tc>
          <w:tcPr>
            <w:tcW w:w="1812" w:type="dxa"/>
          </w:tcPr>
          <w:p w14:paraId="3A65FDB1" w14:textId="77777777" w:rsidR="00CA7327" w:rsidRDefault="00CA7327" w:rsidP="00862E87">
            <w:pPr>
              <w:autoSpaceDE w:val="0"/>
              <w:autoSpaceDN w:val="0"/>
              <w:adjustRightInd w:val="0"/>
              <w:rPr>
                <w:rFonts w:ascii="ArialNarrow,Bold" w:hAnsi="ArialNarrow,Bold" w:cs="ArialNarrow,Bold"/>
                <w:b/>
                <w:bCs/>
                <w:kern w:val="0"/>
                <w:sz w:val="20"/>
                <w:szCs w:val="20"/>
              </w:rPr>
            </w:pPr>
          </w:p>
        </w:tc>
        <w:tc>
          <w:tcPr>
            <w:tcW w:w="1813" w:type="dxa"/>
          </w:tcPr>
          <w:p w14:paraId="75C2489D" w14:textId="77777777" w:rsidR="00CA7327" w:rsidRDefault="00CA7327" w:rsidP="00862E87">
            <w:pPr>
              <w:autoSpaceDE w:val="0"/>
              <w:autoSpaceDN w:val="0"/>
              <w:adjustRightInd w:val="0"/>
              <w:rPr>
                <w:rFonts w:ascii="ArialNarrow,Bold" w:hAnsi="ArialNarrow,Bold" w:cs="ArialNarrow,Bold"/>
                <w:b/>
                <w:bCs/>
                <w:kern w:val="0"/>
                <w:sz w:val="20"/>
                <w:szCs w:val="20"/>
              </w:rPr>
            </w:pPr>
          </w:p>
        </w:tc>
        <w:tc>
          <w:tcPr>
            <w:tcW w:w="1813" w:type="dxa"/>
          </w:tcPr>
          <w:p w14:paraId="39689CA8" w14:textId="77777777" w:rsidR="00CA7327" w:rsidRDefault="00CA7327" w:rsidP="00862E87">
            <w:pPr>
              <w:autoSpaceDE w:val="0"/>
              <w:autoSpaceDN w:val="0"/>
              <w:adjustRightInd w:val="0"/>
              <w:rPr>
                <w:rFonts w:ascii="ArialNarrow,Bold" w:hAnsi="ArialNarrow,Bold" w:cs="ArialNarrow,Bold"/>
                <w:b/>
                <w:bCs/>
                <w:kern w:val="0"/>
                <w:sz w:val="20"/>
                <w:szCs w:val="20"/>
              </w:rPr>
            </w:pPr>
          </w:p>
        </w:tc>
      </w:tr>
      <w:tr w:rsidR="00CA7327" w14:paraId="12442A3F" w14:textId="77777777" w:rsidTr="00CA7327">
        <w:tc>
          <w:tcPr>
            <w:tcW w:w="1812" w:type="dxa"/>
          </w:tcPr>
          <w:p w14:paraId="4DB577C1" w14:textId="254821C9" w:rsidR="00CA7327" w:rsidRDefault="00CA7327" w:rsidP="00862E87">
            <w:pPr>
              <w:autoSpaceDE w:val="0"/>
              <w:autoSpaceDN w:val="0"/>
              <w:adjustRightInd w:val="0"/>
              <w:rPr>
                <w:rFonts w:ascii="ArialNarrow,Bold" w:hAnsi="ArialNarrow,Bold" w:cs="ArialNarrow,Bold"/>
                <w:b/>
                <w:bCs/>
                <w:kern w:val="0"/>
                <w:sz w:val="20"/>
                <w:szCs w:val="20"/>
              </w:rPr>
            </w:pPr>
            <w:r>
              <w:rPr>
                <w:rFonts w:ascii="ArialNarrow,Bold" w:hAnsi="ArialNarrow,Bold" w:cs="ArialNarrow,Bold"/>
                <w:b/>
                <w:bCs/>
                <w:kern w:val="0"/>
                <w:sz w:val="20"/>
                <w:szCs w:val="20"/>
              </w:rPr>
              <w:t>04</w:t>
            </w:r>
          </w:p>
        </w:tc>
        <w:tc>
          <w:tcPr>
            <w:tcW w:w="1812" w:type="dxa"/>
          </w:tcPr>
          <w:p w14:paraId="45C0078C" w14:textId="77777777" w:rsidR="00CA7327" w:rsidRDefault="00CA7327" w:rsidP="00862E87">
            <w:pPr>
              <w:autoSpaceDE w:val="0"/>
              <w:autoSpaceDN w:val="0"/>
              <w:adjustRightInd w:val="0"/>
              <w:rPr>
                <w:rFonts w:ascii="ArialNarrow,Bold" w:hAnsi="ArialNarrow,Bold" w:cs="ArialNarrow,Bold"/>
                <w:b/>
                <w:bCs/>
                <w:kern w:val="0"/>
                <w:sz w:val="20"/>
                <w:szCs w:val="20"/>
              </w:rPr>
            </w:pPr>
          </w:p>
        </w:tc>
        <w:tc>
          <w:tcPr>
            <w:tcW w:w="1812" w:type="dxa"/>
          </w:tcPr>
          <w:p w14:paraId="72EE56EE" w14:textId="77777777" w:rsidR="00CA7327" w:rsidRDefault="00CA7327" w:rsidP="00862E87">
            <w:pPr>
              <w:autoSpaceDE w:val="0"/>
              <w:autoSpaceDN w:val="0"/>
              <w:adjustRightInd w:val="0"/>
              <w:rPr>
                <w:rFonts w:ascii="ArialNarrow,Bold" w:hAnsi="ArialNarrow,Bold" w:cs="ArialNarrow,Bold"/>
                <w:b/>
                <w:bCs/>
                <w:kern w:val="0"/>
                <w:sz w:val="20"/>
                <w:szCs w:val="20"/>
              </w:rPr>
            </w:pPr>
          </w:p>
        </w:tc>
        <w:tc>
          <w:tcPr>
            <w:tcW w:w="1813" w:type="dxa"/>
          </w:tcPr>
          <w:p w14:paraId="3C89D6D5" w14:textId="77777777" w:rsidR="00CA7327" w:rsidRDefault="00CA7327" w:rsidP="00862E87">
            <w:pPr>
              <w:autoSpaceDE w:val="0"/>
              <w:autoSpaceDN w:val="0"/>
              <w:adjustRightInd w:val="0"/>
              <w:rPr>
                <w:rFonts w:ascii="ArialNarrow,Bold" w:hAnsi="ArialNarrow,Bold" w:cs="ArialNarrow,Bold"/>
                <w:b/>
                <w:bCs/>
                <w:kern w:val="0"/>
                <w:sz w:val="20"/>
                <w:szCs w:val="20"/>
              </w:rPr>
            </w:pPr>
          </w:p>
        </w:tc>
        <w:tc>
          <w:tcPr>
            <w:tcW w:w="1813" w:type="dxa"/>
          </w:tcPr>
          <w:p w14:paraId="0F03724A" w14:textId="77777777" w:rsidR="00CA7327" w:rsidRDefault="00CA7327" w:rsidP="00862E87">
            <w:pPr>
              <w:autoSpaceDE w:val="0"/>
              <w:autoSpaceDN w:val="0"/>
              <w:adjustRightInd w:val="0"/>
              <w:rPr>
                <w:rFonts w:ascii="ArialNarrow,Bold" w:hAnsi="ArialNarrow,Bold" w:cs="ArialNarrow,Bold"/>
                <w:b/>
                <w:bCs/>
                <w:kern w:val="0"/>
                <w:sz w:val="20"/>
                <w:szCs w:val="20"/>
              </w:rPr>
            </w:pPr>
          </w:p>
        </w:tc>
      </w:tr>
      <w:tr w:rsidR="00CA7327" w14:paraId="7AE19060" w14:textId="77777777" w:rsidTr="00CA7327">
        <w:tc>
          <w:tcPr>
            <w:tcW w:w="1812" w:type="dxa"/>
          </w:tcPr>
          <w:p w14:paraId="5C15708D" w14:textId="7EB5B4CF" w:rsidR="00CA7327" w:rsidRDefault="00CA7327" w:rsidP="00862E87">
            <w:pPr>
              <w:autoSpaceDE w:val="0"/>
              <w:autoSpaceDN w:val="0"/>
              <w:adjustRightInd w:val="0"/>
              <w:rPr>
                <w:rFonts w:ascii="ArialNarrow,Bold" w:hAnsi="ArialNarrow,Bold" w:cs="ArialNarrow,Bold"/>
                <w:b/>
                <w:bCs/>
                <w:kern w:val="0"/>
                <w:sz w:val="20"/>
                <w:szCs w:val="20"/>
              </w:rPr>
            </w:pPr>
            <w:r>
              <w:rPr>
                <w:rFonts w:ascii="ArialNarrow,Bold" w:hAnsi="ArialNarrow,Bold" w:cs="ArialNarrow,Bold"/>
                <w:b/>
                <w:bCs/>
                <w:kern w:val="0"/>
                <w:sz w:val="20"/>
                <w:szCs w:val="20"/>
              </w:rPr>
              <w:t>05</w:t>
            </w:r>
          </w:p>
        </w:tc>
        <w:tc>
          <w:tcPr>
            <w:tcW w:w="1812" w:type="dxa"/>
          </w:tcPr>
          <w:p w14:paraId="3D8BBDDF" w14:textId="77777777" w:rsidR="00CA7327" w:rsidRDefault="00CA7327" w:rsidP="00862E87">
            <w:pPr>
              <w:autoSpaceDE w:val="0"/>
              <w:autoSpaceDN w:val="0"/>
              <w:adjustRightInd w:val="0"/>
              <w:rPr>
                <w:rFonts w:ascii="ArialNarrow,Bold" w:hAnsi="ArialNarrow,Bold" w:cs="ArialNarrow,Bold"/>
                <w:b/>
                <w:bCs/>
                <w:kern w:val="0"/>
                <w:sz w:val="20"/>
                <w:szCs w:val="20"/>
              </w:rPr>
            </w:pPr>
          </w:p>
        </w:tc>
        <w:tc>
          <w:tcPr>
            <w:tcW w:w="1812" w:type="dxa"/>
          </w:tcPr>
          <w:p w14:paraId="34FFD606" w14:textId="77777777" w:rsidR="00CA7327" w:rsidRDefault="00CA7327" w:rsidP="00862E87">
            <w:pPr>
              <w:autoSpaceDE w:val="0"/>
              <w:autoSpaceDN w:val="0"/>
              <w:adjustRightInd w:val="0"/>
              <w:rPr>
                <w:rFonts w:ascii="ArialNarrow,Bold" w:hAnsi="ArialNarrow,Bold" w:cs="ArialNarrow,Bold"/>
                <w:b/>
                <w:bCs/>
                <w:kern w:val="0"/>
                <w:sz w:val="20"/>
                <w:szCs w:val="20"/>
              </w:rPr>
            </w:pPr>
          </w:p>
        </w:tc>
        <w:tc>
          <w:tcPr>
            <w:tcW w:w="1813" w:type="dxa"/>
          </w:tcPr>
          <w:p w14:paraId="55C27EFE" w14:textId="77777777" w:rsidR="00CA7327" w:rsidRDefault="00CA7327" w:rsidP="00862E87">
            <w:pPr>
              <w:autoSpaceDE w:val="0"/>
              <w:autoSpaceDN w:val="0"/>
              <w:adjustRightInd w:val="0"/>
              <w:rPr>
                <w:rFonts w:ascii="ArialNarrow,Bold" w:hAnsi="ArialNarrow,Bold" w:cs="ArialNarrow,Bold"/>
                <w:b/>
                <w:bCs/>
                <w:kern w:val="0"/>
                <w:sz w:val="20"/>
                <w:szCs w:val="20"/>
              </w:rPr>
            </w:pPr>
          </w:p>
        </w:tc>
        <w:tc>
          <w:tcPr>
            <w:tcW w:w="1813" w:type="dxa"/>
          </w:tcPr>
          <w:p w14:paraId="218EB5CF" w14:textId="77777777" w:rsidR="00CA7327" w:rsidRDefault="00CA7327" w:rsidP="00862E87">
            <w:pPr>
              <w:autoSpaceDE w:val="0"/>
              <w:autoSpaceDN w:val="0"/>
              <w:adjustRightInd w:val="0"/>
              <w:rPr>
                <w:rFonts w:ascii="ArialNarrow,Bold" w:hAnsi="ArialNarrow,Bold" w:cs="ArialNarrow,Bold"/>
                <w:b/>
                <w:bCs/>
                <w:kern w:val="0"/>
                <w:sz w:val="20"/>
                <w:szCs w:val="20"/>
              </w:rPr>
            </w:pPr>
          </w:p>
        </w:tc>
      </w:tr>
      <w:tr w:rsidR="00CA7327" w14:paraId="25C5C050" w14:textId="77777777" w:rsidTr="00CA7327">
        <w:tc>
          <w:tcPr>
            <w:tcW w:w="1812" w:type="dxa"/>
          </w:tcPr>
          <w:p w14:paraId="3A6CAC56" w14:textId="6E612907" w:rsidR="00CA7327" w:rsidRDefault="00CA7327" w:rsidP="00862E87">
            <w:pPr>
              <w:autoSpaceDE w:val="0"/>
              <w:autoSpaceDN w:val="0"/>
              <w:adjustRightInd w:val="0"/>
              <w:rPr>
                <w:rFonts w:ascii="ArialNarrow,Bold" w:hAnsi="ArialNarrow,Bold" w:cs="ArialNarrow,Bold"/>
                <w:b/>
                <w:bCs/>
                <w:kern w:val="0"/>
                <w:sz w:val="20"/>
                <w:szCs w:val="20"/>
              </w:rPr>
            </w:pPr>
            <w:r>
              <w:rPr>
                <w:rFonts w:ascii="ArialNarrow,Bold" w:hAnsi="ArialNarrow,Bold" w:cs="ArialNarrow,Bold"/>
                <w:b/>
                <w:bCs/>
                <w:kern w:val="0"/>
                <w:sz w:val="20"/>
                <w:szCs w:val="20"/>
              </w:rPr>
              <w:t>06</w:t>
            </w:r>
          </w:p>
        </w:tc>
        <w:tc>
          <w:tcPr>
            <w:tcW w:w="1812" w:type="dxa"/>
          </w:tcPr>
          <w:p w14:paraId="761C23A6" w14:textId="77777777" w:rsidR="00CA7327" w:rsidRDefault="00CA7327" w:rsidP="00862E87">
            <w:pPr>
              <w:autoSpaceDE w:val="0"/>
              <w:autoSpaceDN w:val="0"/>
              <w:adjustRightInd w:val="0"/>
              <w:rPr>
                <w:rFonts w:ascii="ArialNarrow,Bold" w:hAnsi="ArialNarrow,Bold" w:cs="ArialNarrow,Bold"/>
                <w:b/>
                <w:bCs/>
                <w:kern w:val="0"/>
                <w:sz w:val="20"/>
                <w:szCs w:val="20"/>
              </w:rPr>
            </w:pPr>
          </w:p>
        </w:tc>
        <w:tc>
          <w:tcPr>
            <w:tcW w:w="1812" w:type="dxa"/>
          </w:tcPr>
          <w:p w14:paraId="3090914A" w14:textId="77777777" w:rsidR="00CA7327" w:rsidRDefault="00CA7327" w:rsidP="00862E87">
            <w:pPr>
              <w:autoSpaceDE w:val="0"/>
              <w:autoSpaceDN w:val="0"/>
              <w:adjustRightInd w:val="0"/>
              <w:rPr>
                <w:rFonts w:ascii="ArialNarrow,Bold" w:hAnsi="ArialNarrow,Bold" w:cs="ArialNarrow,Bold"/>
                <w:b/>
                <w:bCs/>
                <w:kern w:val="0"/>
                <w:sz w:val="20"/>
                <w:szCs w:val="20"/>
              </w:rPr>
            </w:pPr>
          </w:p>
        </w:tc>
        <w:tc>
          <w:tcPr>
            <w:tcW w:w="1813" w:type="dxa"/>
          </w:tcPr>
          <w:p w14:paraId="352292A2" w14:textId="77777777" w:rsidR="00CA7327" w:rsidRDefault="00CA7327" w:rsidP="00862E87">
            <w:pPr>
              <w:autoSpaceDE w:val="0"/>
              <w:autoSpaceDN w:val="0"/>
              <w:adjustRightInd w:val="0"/>
              <w:rPr>
                <w:rFonts w:ascii="ArialNarrow,Bold" w:hAnsi="ArialNarrow,Bold" w:cs="ArialNarrow,Bold"/>
                <w:b/>
                <w:bCs/>
                <w:kern w:val="0"/>
                <w:sz w:val="20"/>
                <w:szCs w:val="20"/>
              </w:rPr>
            </w:pPr>
          </w:p>
        </w:tc>
        <w:tc>
          <w:tcPr>
            <w:tcW w:w="1813" w:type="dxa"/>
          </w:tcPr>
          <w:p w14:paraId="0A602706" w14:textId="77777777" w:rsidR="00CA7327" w:rsidRDefault="00CA7327" w:rsidP="00862E87">
            <w:pPr>
              <w:autoSpaceDE w:val="0"/>
              <w:autoSpaceDN w:val="0"/>
              <w:adjustRightInd w:val="0"/>
              <w:rPr>
                <w:rFonts w:ascii="ArialNarrow,Bold" w:hAnsi="ArialNarrow,Bold" w:cs="ArialNarrow,Bold"/>
                <w:b/>
                <w:bCs/>
                <w:kern w:val="0"/>
                <w:sz w:val="20"/>
                <w:szCs w:val="20"/>
              </w:rPr>
            </w:pPr>
          </w:p>
        </w:tc>
      </w:tr>
      <w:tr w:rsidR="00CA7327" w14:paraId="348033B2" w14:textId="77777777" w:rsidTr="00CA7327">
        <w:tc>
          <w:tcPr>
            <w:tcW w:w="1812" w:type="dxa"/>
          </w:tcPr>
          <w:p w14:paraId="2E6F7A35" w14:textId="7D474FFF" w:rsidR="00CA7327" w:rsidRDefault="00CA7327" w:rsidP="00862E87">
            <w:pPr>
              <w:autoSpaceDE w:val="0"/>
              <w:autoSpaceDN w:val="0"/>
              <w:adjustRightInd w:val="0"/>
              <w:rPr>
                <w:rFonts w:ascii="ArialNarrow,Bold" w:hAnsi="ArialNarrow,Bold" w:cs="ArialNarrow,Bold"/>
                <w:b/>
                <w:bCs/>
                <w:kern w:val="0"/>
                <w:sz w:val="20"/>
                <w:szCs w:val="20"/>
              </w:rPr>
            </w:pPr>
            <w:r>
              <w:rPr>
                <w:rFonts w:ascii="ArialNarrow,Bold" w:hAnsi="ArialNarrow,Bold" w:cs="ArialNarrow,Bold"/>
                <w:b/>
                <w:bCs/>
                <w:kern w:val="0"/>
                <w:sz w:val="20"/>
                <w:szCs w:val="20"/>
              </w:rPr>
              <w:t>07</w:t>
            </w:r>
          </w:p>
        </w:tc>
        <w:tc>
          <w:tcPr>
            <w:tcW w:w="1812" w:type="dxa"/>
          </w:tcPr>
          <w:p w14:paraId="05AFFF20" w14:textId="77777777" w:rsidR="00CA7327" w:rsidRDefault="00CA7327" w:rsidP="00862E87">
            <w:pPr>
              <w:autoSpaceDE w:val="0"/>
              <w:autoSpaceDN w:val="0"/>
              <w:adjustRightInd w:val="0"/>
              <w:rPr>
                <w:rFonts w:ascii="ArialNarrow,Bold" w:hAnsi="ArialNarrow,Bold" w:cs="ArialNarrow,Bold"/>
                <w:b/>
                <w:bCs/>
                <w:kern w:val="0"/>
                <w:sz w:val="20"/>
                <w:szCs w:val="20"/>
              </w:rPr>
            </w:pPr>
          </w:p>
        </w:tc>
        <w:tc>
          <w:tcPr>
            <w:tcW w:w="1812" w:type="dxa"/>
          </w:tcPr>
          <w:p w14:paraId="4BDB271F" w14:textId="77777777" w:rsidR="00CA7327" w:rsidRDefault="00CA7327" w:rsidP="00862E87">
            <w:pPr>
              <w:autoSpaceDE w:val="0"/>
              <w:autoSpaceDN w:val="0"/>
              <w:adjustRightInd w:val="0"/>
              <w:rPr>
                <w:rFonts w:ascii="ArialNarrow,Bold" w:hAnsi="ArialNarrow,Bold" w:cs="ArialNarrow,Bold"/>
                <w:b/>
                <w:bCs/>
                <w:kern w:val="0"/>
                <w:sz w:val="20"/>
                <w:szCs w:val="20"/>
              </w:rPr>
            </w:pPr>
          </w:p>
        </w:tc>
        <w:tc>
          <w:tcPr>
            <w:tcW w:w="1813" w:type="dxa"/>
          </w:tcPr>
          <w:p w14:paraId="3178A874" w14:textId="77777777" w:rsidR="00CA7327" w:rsidRDefault="00CA7327" w:rsidP="00862E87">
            <w:pPr>
              <w:autoSpaceDE w:val="0"/>
              <w:autoSpaceDN w:val="0"/>
              <w:adjustRightInd w:val="0"/>
              <w:rPr>
                <w:rFonts w:ascii="ArialNarrow,Bold" w:hAnsi="ArialNarrow,Bold" w:cs="ArialNarrow,Bold"/>
                <w:b/>
                <w:bCs/>
                <w:kern w:val="0"/>
                <w:sz w:val="20"/>
                <w:szCs w:val="20"/>
              </w:rPr>
            </w:pPr>
          </w:p>
        </w:tc>
        <w:tc>
          <w:tcPr>
            <w:tcW w:w="1813" w:type="dxa"/>
          </w:tcPr>
          <w:p w14:paraId="7CE33BF5" w14:textId="77777777" w:rsidR="00CA7327" w:rsidRDefault="00CA7327" w:rsidP="00862E87">
            <w:pPr>
              <w:autoSpaceDE w:val="0"/>
              <w:autoSpaceDN w:val="0"/>
              <w:adjustRightInd w:val="0"/>
              <w:rPr>
                <w:rFonts w:ascii="ArialNarrow,Bold" w:hAnsi="ArialNarrow,Bold" w:cs="ArialNarrow,Bold"/>
                <w:b/>
                <w:bCs/>
                <w:kern w:val="0"/>
                <w:sz w:val="20"/>
                <w:szCs w:val="20"/>
              </w:rPr>
            </w:pPr>
          </w:p>
        </w:tc>
      </w:tr>
      <w:tr w:rsidR="00CA7327" w14:paraId="26B45DD2" w14:textId="77777777" w:rsidTr="00CA7327">
        <w:tc>
          <w:tcPr>
            <w:tcW w:w="1812" w:type="dxa"/>
          </w:tcPr>
          <w:p w14:paraId="261112BA" w14:textId="508C51EB" w:rsidR="00CA7327" w:rsidRDefault="00CA7327" w:rsidP="00862E87">
            <w:pPr>
              <w:autoSpaceDE w:val="0"/>
              <w:autoSpaceDN w:val="0"/>
              <w:adjustRightInd w:val="0"/>
              <w:rPr>
                <w:rFonts w:ascii="ArialNarrow,Bold" w:hAnsi="ArialNarrow,Bold" w:cs="ArialNarrow,Bold"/>
                <w:b/>
                <w:bCs/>
                <w:kern w:val="0"/>
                <w:sz w:val="20"/>
                <w:szCs w:val="20"/>
              </w:rPr>
            </w:pPr>
            <w:r w:rsidRPr="002336D1">
              <w:rPr>
                <w:rFonts w:ascii="ArialNarrow,Bold" w:hAnsi="ArialNarrow,Bold" w:cs="ArialNarrow,Bold"/>
                <w:b/>
                <w:bCs/>
                <w:kern w:val="0"/>
                <w:sz w:val="20"/>
                <w:szCs w:val="20"/>
                <w:highlight w:val="yellow"/>
              </w:rPr>
              <w:t>Kolik navrhujících, tolik řádků</w:t>
            </w:r>
          </w:p>
        </w:tc>
        <w:tc>
          <w:tcPr>
            <w:tcW w:w="1812" w:type="dxa"/>
          </w:tcPr>
          <w:p w14:paraId="78083D0A" w14:textId="77777777" w:rsidR="00CA7327" w:rsidRDefault="00CA7327" w:rsidP="00862E87">
            <w:pPr>
              <w:autoSpaceDE w:val="0"/>
              <w:autoSpaceDN w:val="0"/>
              <w:adjustRightInd w:val="0"/>
              <w:rPr>
                <w:rFonts w:ascii="ArialNarrow,Bold" w:hAnsi="ArialNarrow,Bold" w:cs="ArialNarrow,Bold"/>
                <w:b/>
                <w:bCs/>
                <w:kern w:val="0"/>
                <w:sz w:val="20"/>
                <w:szCs w:val="20"/>
              </w:rPr>
            </w:pPr>
          </w:p>
        </w:tc>
        <w:tc>
          <w:tcPr>
            <w:tcW w:w="1812" w:type="dxa"/>
          </w:tcPr>
          <w:p w14:paraId="6F1A8FCE" w14:textId="77777777" w:rsidR="00CA7327" w:rsidRDefault="00CA7327" w:rsidP="00862E87">
            <w:pPr>
              <w:autoSpaceDE w:val="0"/>
              <w:autoSpaceDN w:val="0"/>
              <w:adjustRightInd w:val="0"/>
              <w:rPr>
                <w:rFonts w:ascii="ArialNarrow,Bold" w:hAnsi="ArialNarrow,Bold" w:cs="ArialNarrow,Bold"/>
                <w:b/>
                <w:bCs/>
                <w:kern w:val="0"/>
                <w:sz w:val="20"/>
                <w:szCs w:val="20"/>
              </w:rPr>
            </w:pPr>
          </w:p>
        </w:tc>
        <w:tc>
          <w:tcPr>
            <w:tcW w:w="1813" w:type="dxa"/>
          </w:tcPr>
          <w:p w14:paraId="690BD6AE" w14:textId="77777777" w:rsidR="00CA7327" w:rsidRDefault="00CA7327" w:rsidP="00862E87">
            <w:pPr>
              <w:autoSpaceDE w:val="0"/>
              <w:autoSpaceDN w:val="0"/>
              <w:adjustRightInd w:val="0"/>
              <w:rPr>
                <w:rFonts w:ascii="ArialNarrow,Bold" w:hAnsi="ArialNarrow,Bold" w:cs="ArialNarrow,Bold"/>
                <w:b/>
                <w:bCs/>
                <w:kern w:val="0"/>
                <w:sz w:val="20"/>
                <w:szCs w:val="20"/>
              </w:rPr>
            </w:pPr>
          </w:p>
        </w:tc>
        <w:tc>
          <w:tcPr>
            <w:tcW w:w="1813" w:type="dxa"/>
          </w:tcPr>
          <w:p w14:paraId="0637D35D" w14:textId="77777777" w:rsidR="00CA7327" w:rsidRDefault="00CA7327" w:rsidP="00862E87">
            <w:pPr>
              <w:autoSpaceDE w:val="0"/>
              <w:autoSpaceDN w:val="0"/>
              <w:adjustRightInd w:val="0"/>
              <w:rPr>
                <w:rFonts w:ascii="ArialNarrow,Bold" w:hAnsi="ArialNarrow,Bold" w:cs="ArialNarrow,Bold"/>
                <w:b/>
                <w:bCs/>
                <w:kern w:val="0"/>
                <w:sz w:val="20"/>
                <w:szCs w:val="20"/>
              </w:rPr>
            </w:pPr>
          </w:p>
        </w:tc>
      </w:tr>
    </w:tbl>
    <w:p w14:paraId="7B700444" w14:textId="77777777" w:rsidR="007F1F88" w:rsidRDefault="007F1F88" w:rsidP="00862E87">
      <w:pPr>
        <w:autoSpaceDE w:val="0"/>
        <w:autoSpaceDN w:val="0"/>
        <w:adjustRightInd w:val="0"/>
        <w:spacing w:after="0" w:line="240" w:lineRule="auto"/>
        <w:rPr>
          <w:rFonts w:ascii="ArialNarrow,Bold" w:hAnsi="ArialNarrow,Bold" w:cs="ArialNarrow,Bold"/>
          <w:b/>
          <w:bCs/>
          <w:kern w:val="0"/>
          <w:sz w:val="20"/>
          <w:szCs w:val="20"/>
        </w:rPr>
      </w:pPr>
    </w:p>
    <w:p w14:paraId="76DAA335" w14:textId="5AB66AA9" w:rsidR="00862E87" w:rsidRDefault="00862E87" w:rsidP="00CA7327">
      <w:pPr>
        <w:autoSpaceDE w:val="0"/>
        <w:autoSpaceDN w:val="0"/>
        <w:adjustRightInd w:val="0"/>
        <w:spacing w:after="0" w:line="240" w:lineRule="auto"/>
        <w:jc w:val="both"/>
        <w:rPr>
          <w:rFonts w:ascii="ArialNarrow" w:hAnsi="ArialNarrow" w:cs="ArialNarrow"/>
          <w:kern w:val="0"/>
          <w:sz w:val="24"/>
          <w:szCs w:val="24"/>
        </w:rPr>
      </w:pPr>
      <w:r>
        <w:rPr>
          <w:rFonts w:ascii="ArialNarrow,Bold" w:hAnsi="ArialNarrow,Bold" w:cs="ArialNarrow,Bold"/>
          <w:b/>
          <w:bCs/>
          <w:kern w:val="0"/>
          <w:sz w:val="24"/>
          <w:szCs w:val="24"/>
        </w:rPr>
        <w:t xml:space="preserve">Upozornění č. 1: </w:t>
      </w:r>
      <w:r>
        <w:rPr>
          <w:rFonts w:ascii="ArialNarrow" w:hAnsi="ArialNarrow" w:cs="ArialNarrow"/>
          <w:kern w:val="0"/>
          <w:sz w:val="24"/>
          <w:szCs w:val="24"/>
        </w:rPr>
        <w:t>Ke kandidátní listině musí být přiloženo čestné prohlášení navrhovaného kandidáta ve smyslu</w:t>
      </w:r>
      <w:r w:rsidR="00CA7327">
        <w:rPr>
          <w:rFonts w:ascii="ArialNarrow" w:hAnsi="ArialNarrow" w:cs="ArialNarrow"/>
          <w:kern w:val="0"/>
          <w:sz w:val="24"/>
          <w:szCs w:val="24"/>
        </w:rPr>
        <w:t xml:space="preserve"> </w:t>
      </w:r>
      <w:r>
        <w:rPr>
          <w:rFonts w:ascii="ArialNarrow" w:hAnsi="ArialNarrow" w:cs="ArialNarrow"/>
          <w:kern w:val="0"/>
          <w:sz w:val="24"/>
          <w:szCs w:val="24"/>
        </w:rPr>
        <w:t xml:space="preserve">čl. </w:t>
      </w:r>
      <w:r w:rsidR="00CA7327">
        <w:rPr>
          <w:rFonts w:ascii="ArialNarrow" w:hAnsi="ArialNarrow" w:cs="ArialNarrow"/>
          <w:kern w:val="0"/>
          <w:sz w:val="24"/>
          <w:szCs w:val="24"/>
        </w:rPr>
        <w:t>IV</w:t>
      </w:r>
      <w:r>
        <w:rPr>
          <w:rFonts w:ascii="ArialNarrow" w:hAnsi="ArialNarrow" w:cs="ArialNarrow"/>
          <w:kern w:val="0"/>
          <w:sz w:val="24"/>
          <w:szCs w:val="24"/>
        </w:rPr>
        <w:t xml:space="preserve">. odst. </w:t>
      </w:r>
      <w:r w:rsidR="00CA7327">
        <w:rPr>
          <w:rFonts w:ascii="ArialNarrow" w:hAnsi="ArialNarrow" w:cs="ArialNarrow"/>
          <w:kern w:val="0"/>
          <w:sz w:val="24"/>
          <w:szCs w:val="24"/>
        </w:rPr>
        <w:t>3</w:t>
      </w:r>
      <w:r>
        <w:rPr>
          <w:rFonts w:ascii="ArialNarrow" w:hAnsi="ArialNarrow" w:cs="ArialNarrow"/>
          <w:kern w:val="0"/>
          <w:sz w:val="24"/>
          <w:szCs w:val="24"/>
        </w:rPr>
        <w:t>. volebního řádu. Čestné prohlášení navrhovaného kandidáta musí být opatřené jeho úředně</w:t>
      </w:r>
      <w:r w:rsidR="00CA7327">
        <w:rPr>
          <w:rFonts w:ascii="ArialNarrow" w:hAnsi="ArialNarrow" w:cs="ArialNarrow"/>
          <w:kern w:val="0"/>
          <w:sz w:val="24"/>
          <w:szCs w:val="24"/>
        </w:rPr>
        <w:t xml:space="preserve"> </w:t>
      </w:r>
      <w:r>
        <w:rPr>
          <w:rFonts w:ascii="ArialNarrow" w:hAnsi="ArialNarrow" w:cs="ArialNarrow"/>
          <w:kern w:val="0"/>
          <w:sz w:val="24"/>
          <w:szCs w:val="24"/>
        </w:rPr>
        <w:t>ověřeným podpisem. Vzor čestného prohlášení navrhovaného kandidáta tvoří přílohu č. 1 volebního řádu.</w:t>
      </w:r>
    </w:p>
    <w:p w14:paraId="58AE9B6C" w14:textId="77777777" w:rsidR="00CA7327" w:rsidRDefault="00CA7327" w:rsidP="00862E87">
      <w:pPr>
        <w:autoSpaceDE w:val="0"/>
        <w:autoSpaceDN w:val="0"/>
        <w:adjustRightInd w:val="0"/>
        <w:spacing w:after="0" w:line="240" w:lineRule="auto"/>
        <w:rPr>
          <w:rFonts w:ascii="ArialNarrow,Bold" w:hAnsi="ArialNarrow,Bold" w:cs="ArialNarrow,Bold"/>
          <w:b/>
          <w:bCs/>
          <w:kern w:val="0"/>
          <w:sz w:val="24"/>
          <w:szCs w:val="24"/>
        </w:rPr>
      </w:pPr>
    </w:p>
    <w:p w14:paraId="661F26A5" w14:textId="7B60149D" w:rsidR="00862E87" w:rsidRDefault="00862E87" w:rsidP="00CA7327">
      <w:pPr>
        <w:autoSpaceDE w:val="0"/>
        <w:autoSpaceDN w:val="0"/>
        <w:adjustRightInd w:val="0"/>
        <w:spacing w:after="0" w:line="240" w:lineRule="auto"/>
        <w:jc w:val="both"/>
        <w:rPr>
          <w:rFonts w:ascii="ArialNarrow" w:hAnsi="ArialNarrow" w:cs="ArialNarrow"/>
          <w:kern w:val="0"/>
          <w:sz w:val="24"/>
          <w:szCs w:val="24"/>
        </w:rPr>
      </w:pPr>
      <w:r>
        <w:rPr>
          <w:rFonts w:ascii="ArialNarrow,Bold" w:hAnsi="ArialNarrow,Bold" w:cs="ArialNarrow,Bold"/>
          <w:b/>
          <w:bCs/>
          <w:kern w:val="0"/>
          <w:sz w:val="24"/>
          <w:szCs w:val="24"/>
        </w:rPr>
        <w:t xml:space="preserve">Upozornění č. 2: </w:t>
      </w:r>
      <w:r>
        <w:rPr>
          <w:rFonts w:ascii="ArialNarrow" w:hAnsi="ArialNarrow" w:cs="ArialNarrow"/>
          <w:kern w:val="0"/>
          <w:sz w:val="24"/>
          <w:szCs w:val="24"/>
        </w:rPr>
        <w:t>V případě kandidátní listiny ve smyslu čl. I</w:t>
      </w:r>
      <w:r w:rsidR="00CA7327">
        <w:rPr>
          <w:rFonts w:ascii="ArialNarrow" w:hAnsi="ArialNarrow" w:cs="ArialNarrow"/>
          <w:kern w:val="0"/>
          <w:sz w:val="24"/>
          <w:szCs w:val="24"/>
        </w:rPr>
        <w:t>V</w:t>
      </w:r>
      <w:r>
        <w:rPr>
          <w:rFonts w:ascii="ArialNarrow" w:hAnsi="ArialNarrow" w:cs="ArialNarrow"/>
          <w:kern w:val="0"/>
          <w:sz w:val="24"/>
          <w:szCs w:val="24"/>
        </w:rPr>
        <w:t xml:space="preserve">. odst. </w:t>
      </w:r>
      <w:r w:rsidR="00CA7327">
        <w:rPr>
          <w:rFonts w:ascii="ArialNarrow" w:hAnsi="ArialNarrow" w:cs="ArialNarrow"/>
          <w:kern w:val="0"/>
          <w:sz w:val="24"/>
          <w:szCs w:val="24"/>
        </w:rPr>
        <w:t xml:space="preserve">1, </w:t>
      </w:r>
      <w:proofErr w:type="spellStart"/>
      <w:r w:rsidR="00CA7327">
        <w:rPr>
          <w:rFonts w:ascii="ArialNarrow" w:hAnsi="ArialNarrow" w:cs="ArialNarrow"/>
          <w:kern w:val="0"/>
          <w:sz w:val="24"/>
          <w:szCs w:val="24"/>
        </w:rPr>
        <w:t>písm.c</w:t>
      </w:r>
      <w:proofErr w:type="spellEnd"/>
      <w:r w:rsidR="00CA7327">
        <w:rPr>
          <w:rFonts w:ascii="ArialNarrow" w:hAnsi="ArialNarrow" w:cs="ArialNarrow"/>
          <w:kern w:val="0"/>
          <w:sz w:val="24"/>
          <w:szCs w:val="24"/>
        </w:rPr>
        <w:t>)</w:t>
      </w:r>
      <w:r>
        <w:rPr>
          <w:rFonts w:ascii="ArialNarrow" w:hAnsi="ArialNarrow" w:cs="ArialNarrow"/>
          <w:kern w:val="0"/>
          <w:sz w:val="24"/>
          <w:szCs w:val="24"/>
        </w:rPr>
        <w:t xml:space="preserve"> volebního řádu se vyžaduje, aby nového</w:t>
      </w:r>
      <w:r w:rsidR="00CA7327">
        <w:rPr>
          <w:rFonts w:ascii="ArialNarrow" w:hAnsi="ArialNarrow" w:cs="ArialNarrow"/>
          <w:kern w:val="0"/>
          <w:sz w:val="24"/>
          <w:szCs w:val="24"/>
        </w:rPr>
        <w:t xml:space="preserve"> </w:t>
      </w:r>
      <w:r>
        <w:rPr>
          <w:rFonts w:ascii="ArialNarrow" w:hAnsi="ArialNarrow" w:cs="ArialNarrow"/>
          <w:kern w:val="0"/>
          <w:sz w:val="24"/>
          <w:szCs w:val="24"/>
        </w:rPr>
        <w:t xml:space="preserve">kandidáta na funkci člena dozorčí rady voleného zaměstnanci navrhlo alespoň </w:t>
      </w:r>
      <w:proofErr w:type="gramStart"/>
      <w:r w:rsidR="00CA7327">
        <w:rPr>
          <w:rFonts w:ascii="ArialNarrow" w:hAnsi="ArialNarrow" w:cs="ArialNarrow"/>
          <w:kern w:val="0"/>
          <w:sz w:val="24"/>
          <w:szCs w:val="24"/>
        </w:rPr>
        <w:t>10</w:t>
      </w:r>
      <w:r w:rsidR="00CA7327" w:rsidRPr="00BA1916">
        <w:rPr>
          <w:rFonts w:ascii="ArialNarrow" w:hAnsi="ArialNarrow" w:cs="ArialNarrow"/>
          <w:kern w:val="0"/>
          <w:sz w:val="24"/>
          <w:szCs w:val="24"/>
        </w:rPr>
        <w:t>%</w:t>
      </w:r>
      <w:proofErr w:type="gramEnd"/>
      <w:r w:rsidR="00CA7327" w:rsidRPr="00BA1916">
        <w:rPr>
          <w:rFonts w:ascii="ArialNarrow" w:hAnsi="ArialNarrow" w:cs="ArialNarrow"/>
          <w:kern w:val="0"/>
          <w:sz w:val="24"/>
          <w:szCs w:val="24"/>
        </w:rPr>
        <w:t xml:space="preserve"> zaměstnanců </w:t>
      </w:r>
      <w:r w:rsidR="00B51FF4" w:rsidRPr="00BA1916">
        <w:rPr>
          <w:rFonts w:ascii="ArialNarrow" w:hAnsi="ArialNarrow" w:cs="ArialNarrow"/>
          <w:kern w:val="0"/>
          <w:sz w:val="24"/>
          <w:szCs w:val="24"/>
        </w:rPr>
        <w:t>Společnosti</w:t>
      </w:r>
      <w:r w:rsidR="001854A8">
        <w:rPr>
          <w:rFonts w:ascii="ArialNarrow" w:hAnsi="ArialNarrow" w:cs="ArialNarrow"/>
          <w:kern w:val="0"/>
          <w:sz w:val="24"/>
          <w:szCs w:val="24"/>
        </w:rPr>
        <w:t>.</w:t>
      </w:r>
    </w:p>
    <w:p w14:paraId="7316B626" w14:textId="77777777" w:rsidR="00CA7327" w:rsidRDefault="00CA7327" w:rsidP="00862E87">
      <w:pPr>
        <w:autoSpaceDE w:val="0"/>
        <w:autoSpaceDN w:val="0"/>
        <w:adjustRightInd w:val="0"/>
        <w:spacing w:after="0" w:line="240" w:lineRule="auto"/>
        <w:rPr>
          <w:rFonts w:ascii="ArialNarrow" w:hAnsi="ArialNarrow" w:cs="ArialNarrow"/>
          <w:kern w:val="0"/>
          <w:sz w:val="24"/>
          <w:szCs w:val="24"/>
        </w:rPr>
      </w:pPr>
    </w:p>
    <w:p w14:paraId="61CBBF35" w14:textId="77777777" w:rsidR="001854A8" w:rsidRDefault="001854A8" w:rsidP="00862E87">
      <w:pPr>
        <w:autoSpaceDE w:val="0"/>
        <w:autoSpaceDN w:val="0"/>
        <w:adjustRightInd w:val="0"/>
        <w:spacing w:after="0" w:line="240" w:lineRule="auto"/>
        <w:rPr>
          <w:rFonts w:ascii="ArialNarrow,Bold" w:hAnsi="ArialNarrow,Bold" w:cs="ArialNarrow,Bold"/>
          <w:b/>
          <w:bCs/>
          <w:kern w:val="0"/>
          <w:sz w:val="24"/>
          <w:szCs w:val="24"/>
        </w:rPr>
      </w:pPr>
    </w:p>
    <w:p w14:paraId="541A8153" w14:textId="2C8768C9" w:rsidR="00862E87" w:rsidRDefault="001854A8" w:rsidP="00862E87">
      <w:pPr>
        <w:autoSpaceDE w:val="0"/>
        <w:autoSpaceDN w:val="0"/>
        <w:adjustRightInd w:val="0"/>
        <w:spacing w:after="0" w:line="240" w:lineRule="auto"/>
        <w:rPr>
          <w:rFonts w:ascii="ArialNarrow,Bold" w:hAnsi="ArialNarrow,Bold" w:cs="ArialNarrow,Bold"/>
          <w:b/>
          <w:bCs/>
          <w:kern w:val="0"/>
          <w:sz w:val="24"/>
          <w:szCs w:val="24"/>
        </w:rPr>
      </w:pPr>
      <w:r>
        <w:rPr>
          <w:rFonts w:ascii="ArialNarrow,Bold" w:hAnsi="ArialNarrow,Bold" w:cs="ArialNarrow,Bold"/>
          <w:b/>
          <w:bCs/>
          <w:kern w:val="0"/>
          <w:sz w:val="24"/>
          <w:szCs w:val="24"/>
        </w:rPr>
        <w:t>Člen</w:t>
      </w:r>
      <w:r w:rsidR="00862E87" w:rsidRPr="001854A8">
        <w:rPr>
          <w:rFonts w:ascii="ArialNarrow,Bold" w:hAnsi="ArialNarrow,Bold" w:cs="ArialNarrow,Bold"/>
          <w:b/>
          <w:bCs/>
          <w:kern w:val="0"/>
          <w:sz w:val="24"/>
          <w:szCs w:val="24"/>
        </w:rPr>
        <w:t xml:space="preserve"> volební komise převzal tuto kandidátní listinu dne . . . . . . . . . . . . . . v . . . . . . . . . . . . . . hod.</w:t>
      </w:r>
    </w:p>
    <w:p w14:paraId="6C1F9692" w14:textId="77777777" w:rsidR="00B51FF4" w:rsidRDefault="00B51FF4" w:rsidP="00862E87">
      <w:pPr>
        <w:autoSpaceDE w:val="0"/>
        <w:autoSpaceDN w:val="0"/>
        <w:adjustRightInd w:val="0"/>
        <w:spacing w:after="0" w:line="240" w:lineRule="auto"/>
        <w:rPr>
          <w:rFonts w:ascii="ArialNarrow,Bold" w:hAnsi="ArialNarrow,Bold" w:cs="ArialNarrow,Bold"/>
          <w:b/>
          <w:bCs/>
          <w:kern w:val="0"/>
          <w:sz w:val="24"/>
          <w:szCs w:val="24"/>
        </w:rPr>
      </w:pPr>
    </w:p>
    <w:p w14:paraId="0B5CAE3A" w14:textId="77777777" w:rsidR="00065D82" w:rsidRDefault="00065D82" w:rsidP="00862E87">
      <w:pPr>
        <w:autoSpaceDE w:val="0"/>
        <w:autoSpaceDN w:val="0"/>
        <w:adjustRightInd w:val="0"/>
        <w:spacing w:after="0" w:line="240" w:lineRule="auto"/>
        <w:rPr>
          <w:rFonts w:ascii="ArialNarrow,Bold" w:hAnsi="ArialNarrow,Bold" w:cs="ArialNarrow,Bold"/>
          <w:b/>
          <w:bCs/>
          <w:kern w:val="0"/>
          <w:sz w:val="24"/>
          <w:szCs w:val="24"/>
        </w:rPr>
      </w:pPr>
    </w:p>
    <w:p w14:paraId="476750A3" w14:textId="77777777" w:rsidR="00065D82" w:rsidRDefault="00065D82" w:rsidP="00862E87">
      <w:pPr>
        <w:autoSpaceDE w:val="0"/>
        <w:autoSpaceDN w:val="0"/>
        <w:adjustRightInd w:val="0"/>
        <w:spacing w:after="0" w:line="240" w:lineRule="auto"/>
        <w:rPr>
          <w:rFonts w:ascii="ArialNarrow,Bold" w:hAnsi="ArialNarrow,Bold" w:cs="ArialNarrow,Bold"/>
          <w:b/>
          <w:bCs/>
          <w:kern w:val="0"/>
          <w:sz w:val="24"/>
          <w:szCs w:val="24"/>
        </w:rPr>
      </w:pPr>
    </w:p>
    <w:p w14:paraId="067F83B1" w14:textId="77777777" w:rsidR="00065D82" w:rsidRDefault="00065D82" w:rsidP="00862E87">
      <w:pPr>
        <w:autoSpaceDE w:val="0"/>
        <w:autoSpaceDN w:val="0"/>
        <w:adjustRightInd w:val="0"/>
        <w:spacing w:after="0" w:line="240" w:lineRule="auto"/>
        <w:rPr>
          <w:rFonts w:ascii="ArialNarrow,Bold" w:hAnsi="ArialNarrow,Bold" w:cs="ArialNarrow,Bold"/>
          <w:b/>
          <w:bCs/>
          <w:kern w:val="0"/>
          <w:sz w:val="24"/>
          <w:szCs w:val="24"/>
        </w:rPr>
      </w:pPr>
    </w:p>
    <w:p w14:paraId="17E030E2" w14:textId="15EC4C3C" w:rsidR="00862E87" w:rsidRDefault="00065D82" w:rsidP="00862E87">
      <w:pPr>
        <w:autoSpaceDE w:val="0"/>
        <w:autoSpaceDN w:val="0"/>
        <w:adjustRightInd w:val="0"/>
        <w:spacing w:after="0" w:line="240" w:lineRule="auto"/>
        <w:rPr>
          <w:rFonts w:ascii="ArialNarrow,Bold" w:hAnsi="ArialNarrow,Bold" w:cs="ArialNarrow,Bold"/>
          <w:b/>
          <w:bCs/>
          <w:kern w:val="0"/>
          <w:sz w:val="24"/>
          <w:szCs w:val="24"/>
        </w:rPr>
      </w:pPr>
      <w:r>
        <w:rPr>
          <w:rFonts w:ascii="ArialNarrow,Bold" w:hAnsi="ArialNarrow,Bold" w:cs="ArialNarrow,Bold"/>
          <w:b/>
          <w:bCs/>
          <w:kern w:val="0"/>
          <w:sz w:val="24"/>
          <w:szCs w:val="24"/>
        </w:rPr>
        <w:t>………………………………</w:t>
      </w:r>
    </w:p>
    <w:p w14:paraId="05A78F04" w14:textId="707AA7E1" w:rsidR="00E3742D" w:rsidRDefault="001854A8" w:rsidP="00862E87">
      <w:pPr>
        <w:pStyle w:val="Default"/>
        <w:jc w:val="both"/>
        <w:rPr>
          <w:sz w:val="21"/>
          <w:szCs w:val="21"/>
        </w:rPr>
      </w:pPr>
      <w:r>
        <w:rPr>
          <w:rFonts w:ascii="ArialNarrow,Bold" w:hAnsi="ArialNarrow,Bold" w:cs="ArialNarrow,Bold"/>
          <w:b/>
          <w:bCs/>
        </w:rPr>
        <w:t>Člen</w:t>
      </w:r>
      <w:r w:rsidR="00862E87">
        <w:rPr>
          <w:rFonts w:ascii="ArialNarrow,Bold" w:hAnsi="ArialNarrow,Bold" w:cs="ArialNarrow,Bold"/>
          <w:b/>
          <w:bCs/>
        </w:rPr>
        <w:t xml:space="preserve"> volební komise</w:t>
      </w:r>
    </w:p>
    <w:p w14:paraId="120FDC51" w14:textId="6E4112F7" w:rsidR="001854A8" w:rsidRDefault="001854A8">
      <w:pPr>
        <w:rPr>
          <w:rFonts w:ascii="Arial" w:hAnsi="Arial" w:cs="Arial"/>
          <w:color w:val="000000"/>
          <w:kern w:val="0"/>
          <w:sz w:val="24"/>
          <w:szCs w:val="24"/>
        </w:rPr>
      </w:pPr>
      <w:r>
        <w:br w:type="page"/>
      </w:r>
    </w:p>
    <w:p w14:paraId="72B5F591" w14:textId="68AB628F" w:rsidR="001854A8" w:rsidRDefault="001854A8" w:rsidP="001854A8">
      <w:pPr>
        <w:autoSpaceDE w:val="0"/>
        <w:autoSpaceDN w:val="0"/>
        <w:adjustRightInd w:val="0"/>
        <w:spacing w:after="0" w:line="240" w:lineRule="auto"/>
        <w:jc w:val="center"/>
        <w:rPr>
          <w:rFonts w:ascii="ArialNarrow,Bold" w:hAnsi="ArialNarrow,Bold" w:cs="ArialNarrow,Bold"/>
          <w:b/>
          <w:bCs/>
          <w:kern w:val="0"/>
        </w:rPr>
      </w:pPr>
      <w:r>
        <w:rPr>
          <w:rFonts w:ascii="ArialNarrow,Bold" w:hAnsi="ArialNarrow,Bold" w:cs="ArialNarrow,Bold"/>
          <w:b/>
          <w:bCs/>
          <w:kern w:val="0"/>
        </w:rPr>
        <w:lastRenderedPageBreak/>
        <w:t xml:space="preserve">Příloha č. 4 – „Vzor kandidátní listiny předkládané odborovou organizací </w:t>
      </w:r>
    </w:p>
    <w:p w14:paraId="499AA121" w14:textId="77777777" w:rsidR="001854A8" w:rsidRDefault="001854A8" w:rsidP="001854A8">
      <w:pPr>
        <w:autoSpaceDE w:val="0"/>
        <w:autoSpaceDN w:val="0"/>
        <w:adjustRightInd w:val="0"/>
        <w:spacing w:after="0" w:line="240" w:lineRule="auto"/>
        <w:rPr>
          <w:rFonts w:ascii="ArialNarrow,Bold" w:hAnsi="ArialNarrow,Bold" w:cs="ArialNarrow,Bold"/>
          <w:b/>
          <w:bCs/>
          <w:kern w:val="0"/>
          <w:sz w:val="26"/>
          <w:szCs w:val="26"/>
        </w:rPr>
      </w:pPr>
    </w:p>
    <w:p w14:paraId="4C2446BB" w14:textId="77777777" w:rsidR="001854A8" w:rsidRDefault="001854A8" w:rsidP="001854A8">
      <w:pPr>
        <w:autoSpaceDE w:val="0"/>
        <w:autoSpaceDN w:val="0"/>
        <w:adjustRightInd w:val="0"/>
        <w:spacing w:after="0" w:line="240" w:lineRule="auto"/>
        <w:jc w:val="center"/>
        <w:rPr>
          <w:rFonts w:ascii="ArialNarrow,Bold" w:hAnsi="ArialNarrow,Bold" w:cs="ArialNarrow,Bold"/>
          <w:b/>
          <w:bCs/>
          <w:kern w:val="0"/>
          <w:sz w:val="26"/>
          <w:szCs w:val="26"/>
        </w:rPr>
      </w:pPr>
      <w:r>
        <w:rPr>
          <w:rFonts w:ascii="ArialNarrow,Bold" w:hAnsi="ArialNarrow,Bold" w:cs="ArialNarrow,Bold"/>
          <w:b/>
          <w:bCs/>
          <w:kern w:val="0"/>
          <w:sz w:val="26"/>
          <w:szCs w:val="26"/>
        </w:rPr>
        <w:t>KANDIDÁTNÍ LISTINA –</w:t>
      </w:r>
    </w:p>
    <w:p w14:paraId="26BA424F" w14:textId="77777777" w:rsidR="001854A8" w:rsidRDefault="001854A8" w:rsidP="001854A8">
      <w:pPr>
        <w:autoSpaceDE w:val="0"/>
        <w:autoSpaceDN w:val="0"/>
        <w:adjustRightInd w:val="0"/>
        <w:spacing w:after="0" w:line="240" w:lineRule="auto"/>
        <w:jc w:val="center"/>
        <w:rPr>
          <w:rFonts w:ascii="ArialNarrow,Bold" w:hAnsi="ArialNarrow,Bold" w:cs="ArialNarrow,Bold"/>
          <w:b/>
          <w:bCs/>
          <w:kern w:val="0"/>
          <w:sz w:val="26"/>
          <w:szCs w:val="26"/>
        </w:rPr>
      </w:pPr>
      <w:r>
        <w:rPr>
          <w:rFonts w:ascii="ArialNarrow,Bold" w:hAnsi="ArialNarrow,Bold" w:cs="ArialNarrow,Bold"/>
          <w:b/>
          <w:bCs/>
          <w:kern w:val="0"/>
          <w:sz w:val="26"/>
          <w:szCs w:val="26"/>
        </w:rPr>
        <w:t>NÁVRH KANDIDÁTA NA FUNKCI ČLENA DOZORČÍ RADY</w:t>
      </w:r>
    </w:p>
    <w:p w14:paraId="528EAA63" w14:textId="1AC38B4C" w:rsidR="001854A8" w:rsidRDefault="001854A8" w:rsidP="001854A8">
      <w:pPr>
        <w:autoSpaceDE w:val="0"/>
        <w:autoSpaceDN w:val="0"/>
        <w:adjustRightInd w:val="0"/>
        <w:spacing w:after="0" w:line="240" w:lineRule="auto"/>
        <w:jc w:val="center"/>
        <w:rPr>
          <w:rFonts w:ascii="ArialNarrow,Bold" w:hAnsi="ArialNarrow,Bold" w:cs="ArialNarrow,Bold"/>
          <w:b/>
          <w:bCs/>
          <w:kern w:val="0"/>
          <w:sz w:val="26"/>
          <w:szCs w:val="26"/>
        </w:rPr>
      </w:pPr>
      <w:r>
        <w:rPr>
          <w:rFonts w:ascii="ArialNarrow,Bold" w:hAnsi="ArialNarrow,Bold" w:cs="ArialNarrow,Bold"/>
          <w:b/>
          <w:bCs/>
          <w:kern w:val="0"/>
          <w:sz w:val="26"/>
          <w:szCs w:val="26"/>
        </w:rPr>
        <w:t>ZE STRANY ODBOROVÉ ORGANIZACE</w:t>
      </w:r>
    </w:p>
    <w:p w14:paraId="462B8210" w14:textId="77777777" w:rsidR="001854A8" w:rsidRDefault="001854A8" w:rsidP="001854A8">
      <w:pPr>
        <w:autoSpaceDE w:val="0"/>
        <w:autoSpaceDN w:val="0"/>
        <w:adjustRightInd w:val="0"/>
        <w:spacing w:after="0" w:line="240" w:lineRule="auto"/>
        <w:rPr>
          <w:rFonts w:ascii="ArialNarrow,Bold" w:hAnsi="ArialNarrow,Bold" w:cs="ArialNarrow,Bold"/>
          <w:b/>
          <w:bCs/>
          <w:kern w:val="0"/>
          <w:sz w:val="26"/>
          <w:szCs w:val="26"/>
        </w:rPr>
      </w:pPr>
    </w:p>
    <w:p w14:paraId="0E298173" w14:textId="77777777" w:rsidR="001854A8" w:rsidRDefault="001854A8" w:rsidP="001854A8">
      <w:pPr>
        <w:autoSpaceDE w:val="0"/>
        <w:autoSpaceDN w:val="0"/>
        <w:adjustRightInd w:val="0"/>
        <w:spacing w:after="0" w:line="240" w:lineRule="auto"/>
        <w:rPr>
          <w:rFonts w:ascii="ArialNarrow,Bold" w:hAnsi="ArialNarrow,Bold" w:cs="ArialNarrow,Bold"/>
          <w:b/>
          <w:bCs/>
          <w:kern w:val="0"/>
          <w:sz w:val="26"/>
          <w:szCs w:val="26"/>
        </w:rPr>
      </w:pPr>
      <w:r>
        <w:rPr>
          <w:rFonts w:ascii="ArialNarrow,Bold" w:hAnsi="ArialNarrow,Bold" w:cs="ArialNarrow,Bold"/>
          <w:b/>
          <w:bCs/>
          <w:kern w:val="0"/>
          <w:sz w:val="26"/>
          <w:szCs w:val="26"/>
        </w:rPr>
        <w:t>společnosti Transdev Slezsko a.s., IČ: 45192081, se sídlem na adrese Havířov – Podlesí, U Stadionu 1654/8, PSČ 736 01</w:t>
      </w:r>
    </w:p>
    <w:p w14:paraId="6957BFE3" w14:textId="77777777" w:rsidR="001854A8" w:rsidRDefault="001854A8" w:rsidP="001854A8">
      <w:pPr>
        <w:autoSpaceDE w:val="0"/>
        <w:autoSpaceDN w:val="0"/>
        <w:adjustRightInd w:val="0"/>
        <w:spacing w:after="0" w:line="240" w:lineRule="auto"/>
        <w:rPr>
          <w:rFonts w:ascii="ArialNarrow,Bold" w:hAnsi="ArialNarrow,Bold" w:cs="ArialNarrow,Bold"/>
          <w:b/>
          <w:bCs/>
          <w:kern w:val="0"/>
          <w:sz w:val="26"/>
          <w:szCs w:val="26"/>
        </w:rPr>
      </w:pPr>
    </w:p>
    <w:p w14:paraId="2425A832" w14:textId="79AFF59D" w:rsidR="009B45CB" w:rsidRPr="00923625" w:rsidRDefault="009B45CB" w:rsidP="001854A8">
      <w:pPr>
        <w:autoSpaceDE w:val="0"/>
        <w:autoSpaceDN w:val="0"/>
        <w:adjustRightInd w:val="0"/>
        <w:spacing w:after="0" w:line="240" w:lineRule="auto"/>
        <w:jc w:val="both"/>
        <w:rPr>
          <w:rFonts w:cs="ArialNarrow"/>
          <w:kern w:val="0"/>
          <w:sz w:val="24"/>
          <w:szCs w:val="24"/>
          <w:lang w:val="pl-PL"/>
        </w:rPr>
      </w:pPr>
      <w:r>
        <w:rPr>
          <w:rFonts w:ascii="ArialNarrow" w:hAnsi="ArialNarrow" w:cs="ArialNarrow"/>
          <w:kern w:val="0"/>
          <w:sz w:val="24"/>
          <w:szCs w:val="24"/>
        </w:rPr>
        <w:t xml:space="preserve">Odborová organizace: </w:t>
      </w:r>
      <w:r w:rsidRPr="00923625">
        <w:rPr>
          <w:rFonts w:cs="ArialNarrow"/>
          <w:kern w:val="0"/>
          <w:sz w:val="24"/>
          <w:szCs w:val="24"/>
          <w:lang w:val="pl-PL"/>
        </w:rPr>
        <w:t>[</w:t>
      </w:r>
      <w:r w:rsidRPr="00923625">
        <w:rPr>
          <w:rFonts w:cs="ArialNarrow"/>
          <w:kern w:val="0"/>
          <w:sz w:val="24"/>
          <w:szCs w:val="24"/>
          <w:highlight w:val="yellow"/>
          <w:lang w:val="pl-PL"/>
        </w:rPr>
        <w:t>BUDE DOPL</w:t>
      </w:r>
      <w:r w:rsidRPr="009B45CB">
        <w:rPr>
          <w:rFonts w:cs="ArialNarrow"/>
          <w:kern w:val="0"/>
          <w:sz w:val="24"/>
          <w:szCs w:val="24"/>
          <w:highlight w:val="yellow"/>
        </w:rPr>
        <w:t>NĚNO</w:t>
      </w:r>
      <w:r w:rsidRPr="00923625">
        <w:rPr>
          <w:rFonts w:cs="ArialNarrow"/>
          <w:kern w:val="0"/>
          <w:sz w:val="24"/>
          <w:szCs w:val="24"/>
          <w:lang w:val="pl-PL"/>
        </w:rPr>
        <w:t>]</w:t>
      </w:r>
    </w:p>
    <w:p w14:paraId="78964C05" w14:textId="77777777" w:rsidR="009B45CB" w:rsidRDefault="009B45CB" w:rsidP="001854A8">
      <w:pPr>
        <w:autoSpaceDE w:val="0"/>
        <w:autoSpaceDN w:val="0"/>
        <w:adjustRightInd w:val="0"/>
        <w:spacing w:after="0" w:line="240" w:lineRule="auto"/>
        <w:jc w:val="both"/>
        <w:rPr>
          <w:rFonts w:ascii="ArialNarrow" w:hAnsi="ArialNarrow" w:cs="ArialNarrow"/>
          <w:kern w:val="0"/>
          <w:sz w:val="24"/>
          <w:szCs w:val="24"/>
        </w:rPr>
      </w:pPr>
    </w:p>
    <w:p w14:paraId="6669609F" w14:textId="53B241E2" w:rsidR="001854A8" w:rsidRDefault="001854A8" w:rsidP="001854A8">
      <w:pPr>
        <w:autoSpaceDE w:val="0"/>
        <w:autoSpaceDN w:val="0"/>
        <w:adjustRightInd w:val="0"/>
        <w:spacing w:after="0" w:line="240" w:lineRule="auto"/>
        <w:jc w:val="both"/>
        <w:rPr>
          <w:rFonts w:ascii="ArialNarrow" w:hAnsi="ArialNarrow" w:cs="ArialNarrow"/>
          <w:kern w:val="0"/>
          <w:sz w:val="24"/>
          <w:szCs w:val="24"/>
        </w:rPr>
      </w:pPr>
      <w:r>
        <w:rPr>
          <w:rFonts w:ascii="ArialNarrow" w:hAnsi="ArialNarrow" w:cs="ArialNarrow"/>
          <w:kern w:val="0"/>
          <w:sz w:val="24"/>
          <w:szCs w:val="24"/>
        </w:rPr>
        <w:t>V souladu s čl. V. volebního řádu pro volbu (a odvolávání) člena dozorčí rady zaměstnanci společnosti Transdev Slezsko a.s. tímto jako kandidáta na funkci člena dozorčí rady voleného zaměstnanci navrhujeme:</w:t>
      </w:r>
    </w:p>
    <w:p w14:paraId="73ACA8F2" w14:textId="77777777" w:rsidR="001854A8" w:rsidRDefault="001854A8" w:rsidP="001854A8">
      <w:pPr>
        <w:autoSpaceDE w:val="0"/>
        <w:autoSpaceDN w:val="0"/>
        <w:adjustRightInd w:val="0"/>
        <w:spacing w:after="0" w:line="240" w:lineRule="auto"/>
        <w:rPr>
          <w:rFonts w:ascii="ArialNarrow" w:hAnsi="ArialNarrow" w:cs="ArialNarrow"/>
          <w:kern w:val="0"/>
          <w:sz w:val="24"/>
          <w:szCs w:val="24"/>
        </w:rPr>
      </w:pPr>
    </w:p>
    <w:p w14:paraId="35F2E96F" w14:textId="77777777" w:rsidR="001854A8" w:rsidRDefault="001854A8" w:rsidP="001854A8">
      <w:pPr>
        <w:autoSpaceDE w:val="0"/>
        <w:autoSpaceDN w:val="0"/>
        <w:adjustRightInd w:val="0"/>
        <w:spacing w:after="0" w:line="240" w:lineRule="auto"/>
        <w:rPr>
          <w:rFonts w:ascii="ArialNarrow,Bold" w:hAnsi="ArialNarrow,Bold" w:cs="ArialNarrow,Bold"/>
          <w:b/>
          <w:bCs/>
          <w:kern w:val="0"/>
        </w:rPr>
      </w:pPr>
    </w:p>
    <w:p w14:paraId="41DA4F6A" w14:textId="4F5CCB5F" w:rsidR="001854A8" w:rsidRPr="007F1F88" w:rsidRDefault="001854A8" w:rsidP="001854A8">
      <w:pPr>
        <w:autoSpaceDE w:val="0"/>
        <w:autoSpaceDN w:val="0"/>
        <w:adjustRightInd w:val="0"/>
        <w:spacing w:after="0" w:line="240" w:lineRule="auto"/>
        <w:rPr>
          <w:rFonts w:ascii="ArialNarrow,Bold" w:hAnsi="ArialNarrow,Bold" w:cs="ArialNarrow,Bold"/>
          <w:b/>
          <w:bCs/>
          <w:kern w:val="0"/>
        </w:rPr>
      </w:pPr>
      <w:r w:rsidRPr="007F1F88">
        <w:rPr>
          <w:rFonts w:ascii="ArialNarrow,Bold" w:hAnsi="ArialNarrow,Bold" w:cs="ArialNarrow,Bold"/>
          <w:b/>
          <w:bCs/>
          <w:kern w:val="0"/>
        </w:rPr>
        <w:t>[</w:t>
      </w:r>
      <w:r w:rsidRPr="001854A8">
        <w:rPr>
          <w:rFonts w:ascii="ArialNarrow,Bold" w:hAnsi="ArialNarrow,Bold" w:cs="ArialNarrow,Bold"/>
          <w:b/>
          <w:bCs/>
          <w:kern w:val="0"/>
          <w:highlight w:val="yellow"/>
        </w:rPr>
        <w:t>Jméno, příjmení a datum narození navrhovaného kandidáta</w:t>
      </w:r>
      <w:r w:rsidRPr="007F1F88">
        <w:rPr>
          <w:rFonts w:ascii="ArialNarrow,Bold" w:hAnsi="ArialNarrow,Bold" w:cs="ArialNarrow,Bold"/>
          <w:b/>
          <w:bCs/>
          <w:kern w:val="0"/>
        </w:rPr>
        <w:t>]</w:t>
      </w:r>
    </w:p>
    <w:p w14:paraId="6F2566F4" w14:textId="77777777" w:rsidR="001854A8" w:rsidRPr="007F1F88" w:rsidRDefault="001854A8" w:rsidP="001854A8">
      <w:pPr>
        <w:autoSpaceDE w:val="0"/>
        <w:autoSpaceDN w:val="0"/>
        <w:adjustRightInd w:val="0"/>
        <w:spacing w:after="0" w:line="240" w:lineRule="auto"/>
        <w:rPr>
          <w:rFonts w:ascii="ArialNarrow,Bold" w:hAnsi="ArialNarrow,Bold" w:cs="ArialNarrow,Bold"/>
          <w:b/>
          <w:bCs/>
          <w:kern w:val="0"/>
        </w:rPr>
      </w:pPr>
      <w:r w:rsidRPr="007F1F88">
        <w:rPr>
          <w:rFonts w:ascii="ArialNarrow,Bold" w:hAnsi="ArialNarrow,Bold" w:cs="ArialNarrow,Bold"/>
          <w:b/>
          <w:bCs/>
          <w:kern w:val="0"/>
        </w:rPr>
        <w:t>[</w:t>
      </w:r>
      <w:r w:rsidRPr="001854A8">
        <w:rPr>
          <w:rFonts w:ascii="ArialNarrow,Bold" w:hAnsi="ArialNarrow,Bold" w:cs="ArialNarrow,Bold"/>
          <w:b/>
          <w:bCs/>
          <w:kern w:val="0"/>
          <w:highlight w:val="yellow"/>
        </w:rPr>
        <w:t>Označení pracovní pozice či funkce, kterou navrhovaný kandidát ve společnosti Transdev Slezsko a.s. vykonává</w:t>
      </w:r>
      <w:r w:rsidRPr="007F1F88">
        <w:rPr>
          <w:rFonts w:ascii="ArialNarrow,Bold" w:hAnsi="ArialNarrow,Bold" w:cs="ArialNarrow,Bold"/>
          <w:b/>
          <w:bCs/>
          <w:kern w:val="0"/>
        </w:rPr>
        <w:t>]</w:t>
      </w:r>
    </w:p>
    <w:p w14:paraId="08EB897E" w14:textId="77777777" w:rsidR="001854A8" w:rsidRDefault="001854A8" w:rsidP="001854A8">
      <w:pPr>
        <w:autoSpaceDE w:val="0"/>
        <w:autoSpaceDN w:val="0"/>
        <w:adjustRightInd w:val="0"/>
        <w:spacing w:after="0" w:line="240" w:lineRule="auto"/>
        <w:rPr>
          <w:rFonts w:ascii="ArialNarrow,Bold" w:hAnsi="ArialNarrow,Bold" w:cs="ArialNarrow,Bold"/>
          <w:b/>
          <w:bCs/>
          <w:kern w:val="0"/>
          <w:sz w:val="20"/>
          <w:szCs w:val="20"/>
        </w:rPr>
      </w:pPr>
    </w:p>
    <w:p w14:paraId="45F9CAA3" w14:textId="77777777" w:rsidR="001854A8" w:rsidRDefault="001854A8" w:rsidP="001854A8">
      <w:pPr>
        <w:autoSpaceDE w:val="0"/>
        <w:autoSpaceDN w:val="0"/>
        <w:adjustRightInd w:val="0"/>
        <w:spacing w:after="0" w:line="240" w:lineRule="auto"/>
        <w:rPr>
          <w:rFonts w:ascii="ArialNarrow,Bold" w:hAnsi="ArialNarrow,Bold" w:cs="ArialNarrow,Bold"/>
          <w:b/>
          <w:bCs/>
          <w:kern w:val="0"/>
          <w:sz w:val="20"/>
          <w:szCs w:val="20"/>
        </w:rPr>
      </w:pPr>
    </w:p>
    <w:p w14:paraId="535173D8" w14:textId="77777777" w:rsidR="001854A8" w:rsidRDefault="001854A8" w:rsidP="001854A8">
      <w:pPr>
        <w:autoSpaceDE w:val="0"/>
        <w:autoSpaceDN w:val="0"/>
        <w:adjustRightInd w:val="0"/>
        <w:spacing w:after="0" w:line="240" w:lineRule="auto"/>
        <w:jc w:val="both"/>
        <w:rPr>
          <w:rFonts w:ascii="ArialNarrow,Bold" w:hAnsi="ArialNarrow,Bold" w:cs="ArialNarrow,Bold"/>
          <w:b/>
          <w:bCs/>
          <w:kern w:val="0"/>
          <w:sz w:val="24"/>
          <w:szCs w:val="24"/>
        </w:rPr>
      </w:pPr>
    </w:p>
    <w:p w14:paraId="1ADF9679" w14:textId="621B7B2E" w:rsidR="001854A8" w:rsidRDefault="001854A8" w:rsidP="001854A8">
      <w:pPr>
        <w:autoSpaceDE w:val="0"/>
        <w:autoSpaceDN w:val="0"/>
        <w:adjustRightInd w:val="0"/>
        <w:spacing w:after="0" w:line="240" w:lineRule="auto"/>
        <w:jc w:val="both"/>
        <w:rPr>
          <w:rFonts w:ascii="ArialNarrow" w:hAnsi="ArialNarrow" w:cs="ArialNarrow"/>
          <w:kern w:val="0"/>
          <w:sz w:val="24"/>
          <w:szCs w:val="24"/>
        </w:rPr>
      </w:pPr>
      <w:r>
        <w:rPr>
          <w:rFonts w:ascii="ArialNarrow,Bold" w:hAnsi="ArialNarrow,Bold" w:cs="ArialNarrow,Bold"/>
          <w:b/>
          <w:bCs/>
          <w:kern w:val="0"/>
          <w:sz w:val="24"/>
          <w:szCs w:val="24"/>
        </w:rPr>
        <w:t xml:space="preserve">Upozornění č. 1: </w:t>
      </w:r>
      <w:r>
        <w:rPr>
          <w:rFonts w:ascii="ArialNarrow" w:hAnsi="ArialNarrow" w:cs="ArialNarrow"/>
          <w:kern w:val="0"/>
          <w:sz w:val="24"/>
          <w:szCs w:val="24"/>
        </w:rPr>
        <w:t>Ke kandidátní listině musí být přiloženo čestné prohlášení navrhovaného kandidáta ve smyslu čl. IV. odst. 3. volebního řádu. Čestné prohlášení navrhovaného kandidáta musí být opatřené jeho úředně ověřeným podpisem. Vzor čestného prohlášení navrhovaného kandidáta tvoří přílohu č. 1 volebního řádu.</w:t>
      </w:r>
    </w:p>
    <w:p w14:paraId="0E9C6FD5" w14:textId="77777777" w:rsidR="001854A8" w:rsidRDefault="001854A8" w:rsidP="001854A8">
      <w:pPr>
        <w:autoSpaceDE w:val="0"/>
        <w:autoSpaceDN w:val="0"/>
        <w:adjustRightInd w:val="0"/>
        <w:spacing w:after="0" w:line="240" w:lineRule="auto"/>
        <w:rPr>
          <w:rFonts w:ascii="ArialNarrow,Bold" w:hAnsi="ArialNarrow,Bold" w:cs="ArialNarrow,Bold"/>
          <w:b/>
          <w:bCs/>
          <w:kern w:val="0"/>
          <w:sz w:val="24"/>
          <w:szCs w:val="24"/>
        </w:rPr>
      </w:pPr>
    </w:p>
    <w:p w14:paraId="653AC696" w14:textId="77777777" w:rsidR="001854A8" w:rsidRDefault="001854A8" w:rsidP="001854A8">
      <w:pPr>
        <w:autoSpaceDE w:val="0"/>
        <w:autoSpaceDN w:val="0"/>
        <w:adjustRightInd w:val="0"/>
        <w:spacing w:after="0" w:line="240" w:lineRule="auto"/>
        <w:rPr>
          <w:rFonts w:ascii="ArialNarrow" w:hAnsi="ArialNarrow" w:cs="ArialNarrow"/>
          <w:kern w:val="0"/>
          <w:sz w:val="24"/>
          <w:szCs w:val="24"/>
        </w:rPr>
      </w:pPr>
    </w:p>
    <w:p w14:paraId="2336696C" w14:textId="644A2E48" w:rsidR="009B45CB" w:rsidRDefault="009B45CB" w:rsidP="001854A8">
      <w:pPr>
        <w:autoSpaceDE w:val="0"/>
        <w:autoSpaceDN w:val="0"/>
        <w:adjustRightInd w:val="0"/>
        <w:spacing w:after="0" w:line="240" w:lineRule="auto"/>
        <w:rPr>
          <w:rFonts w:ascii="ArialNarrow" w:hAnsi="ArialNarrow" w:cs="ArialNarrow"/>
          <w:kern w:val="0"/>
          <w:sz w:val="24"/>
          <w:szCs w:val="24"/>
        </w:rPr>
      </w:pPr>
    </w:p>
    <w:p w14:paraId="4C70F7CE" w14:textId="65D0F4C1" w:rsidR="009B45CB" w:rsidRDefault="00A46434" w:rsidP="001854A8">
      <w:pPr>
        <w:autoSpaceDE w:val="0"/>
        <w:autoSpaceDN w:val="0"/>
        <w:adjustRightInd w:val="0"/>
        <w:spacing w:after="0" w:line="240" w:lineRule="auto"/>
        <w:rPr>
          <w:rFonts w:ascii="ArialNarrow" w:hAnsi="ArialNarrow" w:cs="ArialNarrow"/>
          <w:kern w:val="0"/>
          <w:sz w:val="24"/>
          <w:szCs w:val="24"/>
        </w:rPr>
      </w:pPr>
      <w:r>
        <w:rPr>
          <w:rFonts w:ascii="ArialNarrow" w:hAnsi="ArialNarrow" w:cs="ArialNarrow"/>
          <w:kern w:val="0"/>
          <w:sz w:val="24"/>
          <w:szCs w:val="24"/>
        </w:rPr>
        <w:t>……………………………..</w:t>
      </w:r>
    </w:p>
    <w:p w14:paraId="711121CE" w14:textId="06F6C83F" w:rsidR="00A46434" w:rsidRDefault="00A46434" w:rsidP="001854A8">
      <w:pPr>
        <w:autoSpaceDE w:val="0"/>
        <w:autoSpaceDN w:val="0"/>
        <w:adjustRightInd w:val="0"/>
        <w:spacing w:after="0" w:line="240" w:lineRule="auto"/>
        <w:rPr>
          <w:rFonts w:ascii="ArialNarrow" w:hAnsi="ArialNarrow" w:cs="ArialNarrow"/>
          <w:kern w:val="0"/>
          <w:sz w:val="24"/>
          <w:szCs w:val="24"/>
        </w:rPr>
      </w:pPr>
      <w:r w:rsidRPr="00923625">
        <w:rPr>
          <w:rFonts w:cs="ArialNarrow"/>
          <w:kern w:val="0"/>
          <w:sz w:val="24"/>
          <w:szCs w:val="24"/>
          <w:lang w:val="pl-PL"/>
        </w:rPr>
        <w:t>[</w:t>
      </w:r>
      <w:r w:rsidRPr="00923625">
        <w:rPr>
          <w:rFonts w:cs="ArialNarrow"/>
          <w:kern w:val="0"/>
          <w:sz w:val="24"/>
          <w:szCs w:val="24"/>
          <w:highlight w:val="yellow"/>
          <w:lang w:val="pl-PL"/>
        </w:rPr>
        <w:t>BUDE DOPL</w:t>
      </w:r>
      <w:r w:rsidRPr="009B45CB">
        <w:rPr>
          <w:rFonts w:cs="ArialNarrow"/>
          <w:kern w:val="0"/>
          <w:sz w:val="24"/>
          <w:szCs w:val="24"/>
          <w:highlight w:val="yellow"/>
        </w:rPr>
        <w:t>NĚNO</w:t>
      </w:r>
      <w:r w:rsidRPr="00923625">
        <w:rPr>
          <w:rFonts w:cs="ArialNarrow"/>
          <w:kern w:val="0"/>
          <w:sz w:val="24"/>
          <w:szCs w:val="24"/>
          <w:lang w:val="pl-PL"/>
        </w:rPr>
        <w:t>]</w:t>
      </w:r>
    </w:p>
    <w:p w14:paraId="193B50FB" w14:textId="1C4A7FAF" w:rsidR="00A46434" w:rsidRDefault="00A46434" w:rsidP="001854A8">
      <w:pPr>
        <w:autoSpaceDE w:val="0"/>
        <w:autoSpaceDN w:val="0"/>
        <w:adjustRightInd w:val="0"/>
        <w:spacing w:after="0" w:line="240" w:lineRule="auto"/>
        <w:rPr>
          <w:rFonts w:ascii="ArialNarrow" w:hAnsi="ArialNarrow" w:cs="ArialNarrow"/>
          <w:kern w:val="0"/>
          <w:sz w:val="24"/>
          <w:szCs w:val="24"/>
        </w:rPr>
      </w:pPr>
      <w:r>
        <w:rPr>
          <w:rFonts w:ascii="ArialNarrow" w:hAnsi="ArialNarrow" w:cs="ArialNarrow"/>
          <w:kern w:val="0"/>
          <w:sz w:val="24"/>
          <w:szCs w:val="24"/>
        </w:rPr>
        <w:t>Za odborovou organizaci</w:t>
      </w:r>
    </w:p>
    <w:p w14:paraId="2A741062" w14:textId="1FEB52D8" w:rsidR="009B45CB" w:rsidRPr="00A46434" w:rsidRDefault="00A46434" w:rsidP="001854A8">
      <w:pPr>
        <w:autoSpaceDE w:val="0"/>
        <w:autoSpaceDN w:val="0"/>
        <w:adjustRightInd w:val="0"/>
        <w:spacing w:after="0" w:line="240" w:lineRule="auto"/>
        <w:rPr>
          <w:rFonts w:ascii="ArialNarrow" w:hAnsi="ArialNarrow" w:cs="ArialNarrow"/>
          <w:i/>
          <w:iCs/>
          <w:kern w:val="0"/>
          <w:sz w:val="24"/>
          <w:szCs w:val="24"/>
        </w:rPr>
      </w:pPr>
      <w:r>
        <w:rPr>
          <w:rFonts w:ascii="ArialNarrow" w:hAnsi="ArialNarrow" w:cs="ArialNarrow"/>
          <w:i/>
          <w:iCs/>
          <w:kern w:val="0"/>
          <w:sz w:val="24"/>
          <w:szCs w:val="24"/>
        </w:rPr>
        <w:t>podpis</w:t>
      </w:r>
    </w:p>
    <w:p w14:paraId="680210AE" w14:textId="77777777" w:rsidR="009B45CB" w:rsidRDefault="009B45CB" w:rsidP="001854A8">
      <w:pPr>
        <w:autoSpaceDE w:val="0"/>
        <w:autoSpaceDN w:val="0"/>
        <w:adjustRightInd w:val="0"/>
        <w:spacing w:after="0" w:line="240" w:lineRule="auto"/>
        <w:rPr>
          <w:rFonts w:ascii="ArialNarrow" w:hAnsi="ArialNarrow" w:cs="ArialNarrow"/>
          <w:kern w:val="0"/>
          <w:sz w:val="24"/>
          <w:szCs w:val="24"/>
        </w:rPr>
      </w:pPr>
    </w:p>
    <w:p w14:paraId="1AE1519F" w14:textId="77777777" w:rsidR="001854A8" w:rsidRDefault="001854A8" w:rsidP="001854A8">
      <w:pPr>
        <w:autoSpaceDE w:val="0"/>
        <w:autoSpaceDN w:val="0"/>
        <w:adjustRightInd w:val="0"/>
        <w:spacing w:after="0" w:line="240" w:lineRule="auto"/>
        <w:rPr>
          <w:rFonts w:ascii="ArialNarrow,Bold" w:hAnsi="ArialNarrow,Bold" w:cs="ArialNarrow,Bold"/>
          <w:b/>
          <w:bCs/>
          <w:kern w:val="0"/>
          <w:sz w:val="24"/>
          <w:szCs w:val="24"/>
        </w:rPr>
      </w:pPr>
    </w:p>
    <w:p w14:paraId="247D836D" w14:textId="77777777" w:rsidR="00A46434" w:rsidRDefault="00A46434" w:rsidP="001854A8">
      <w:pPr>
        <w:autoSpaceDE w:val="0"/>
        <w:autoSpaceDN w:val="0"/>
        <w:adjustRightInd w:val="0"/>
        <w:spacing w:after="0" w:line="240" w:lineRule="auto"/>
        <w:rPr>
          <w:rFonts w:ascii="ArialNarrow,Bold" w:hAnsi="ArialNarrow,Bold" w:cs="ArialNarrow,Bold"/>
          <w:b/>
          <w:bCs/>
          <w:kern w:val="0"/>
          <w:sz w:val="24"/>
          <w:szCs w:val="24"/>
        </w:rPr>
      </w:pPr>
    </w:p>
    <w:p w14:paraId="5104EE2B" w14:textId="77777777" w:rsidR="001854A8" w:rsidRDefault="001854A8" w:rsidP="001854A8">
      <w:pPr>
        <w:autoSpaceDE w:val="0"/>
        <w:autoSpaceDN w:val="0"/>
        <w:adjustRightInd w:val="0"/>
        <w:spacing w:after="0" w:line="240" w:lineRule="auto"/>
        <w:rPr>
          <w:rFonts w:ascii="ArialNarrow,Bold" w:hAnsi="ArialNarrow,Bold" w:cs="ArialNarrow,Bold"/>
          <w:b/>
          <w:bCs/>
          <w:kern w:val="0"/>
          <w:sz w:val="24"/>
          <w:szCs w:val="24"/>
        </w:rPr>
      </w:pPr>
      <w:r>
        <w:rPr>
          <w:rFonts w:ascii="ArialNarrow,Bold" w:hAnsi="ArialNarrow,Bold" w:cs="ArialNarrow,Bold"/>
          <w:b/>
          <w:bCs/>
          <w:kern w:val="0"/>
          <w:sz w:val="24"/>
          <w:szCs w:val="24"/>
        </w:rPr>
        <w:t>Člen</w:t>
      </w:r>
      <w:r w:rsidRPr="001854A8">
        <w:rPr>
          <w:rFonts w:ascii="ArialNarrow,Bold" w:hAnsi="ArialNarrow,Bold" w:cs="ArialNarrow,Bold"/>
          <w:b/>
          <w:bCs/>
          <w:kern w:val="0"/>
          <w:sz w:val="24"/>
          <w:szCs w:val="24"/>
        </w:rPr>
        <w:t xml:space="preserve"> volební komise převzal tuto kandidátní listinu dne . . . . . . . . . . . . . . v . . . . . . . . . . . . . . hod.</w:t>
      </w:r>
    </w:p>
    <w:p w14:paraId="4531C44F" w14:textId="77777777" w:rsidR="001854A8" w:rsidRDefault="001854A8" w:rsidP="001854A8">
      <w:pPr>
        <w:autoSpaceDE w:val="0"/>
        <w:autoSpaceDN w:val="0"/>
        <w:adjustRightInd w:val="0"/>
        <w:spacing w:after="0" w:line="240" w:lineRule="auto"/>
        <w:rPr>
          <w:rFonts w:ascii="ArialNarrow,Bold" w:hAnsi="ArialNarrow,Bold" w:cs="ArialNarrow,Bold"/>
          <w:b/>
          <w:bCs/>
          <w:kern w:val="0"/>
          <w:sz w:val="24"/>
          <w:szCs w:val="24"/>
        </w:rPr>
      </w:pPr>
    </w:p>
    <w:p w14:paraId="2144D8A0" w14:textId="77777777" w:rsidR="001854A8" w:rsidRDefault="001854A8" w:rsidP="001854A8">
      <w:pPr>
        <w:autoSpaceDE w:val="0"/>
        <w:autoSpaceDN w:val="0"/>
        <w:adjustRightInd w:val="0"/>
        <w:spacing w:after="0" w:line="240" w:lineRule="auto"/>
        <w:rPr>
          <w:rFonts w:ascii="ArialNarrow,Bold" w:hAnsi="ArialNarrow,Bold" w:cs="ArialNarrow,Bold"/>
          <w:b/>
          <w:bCs/>
          <w:kern w:val="0"/>
          <w:sz w:val="24"/>
          <w:szCs w:val="24"/>
        </w:rPr>
      </w:pPr>
    </w:p>
    <w:p w14:paraId="6937485E" w14:textId="77777777" w:rsidR="001854A8" w:rsidRDefault="001854A8" w:rsidP="001854A8">
      <w:pPr>
        <w:autoSpaceDE w:val="0"/>
        <w:autoSpaceDN w:val="0"/>
        <w:adjustRightInd w:val="0"/>
        <w:spacing w:after="0" w:line="240" w:lineRule="auto"/>
        <w:rPr>
          <w:rFonts w:ascii="ArialNarrow,Bold" w:hAnsi="ArialNarrow,Bold" w:cs="ArialNarrow,Bold"/>
          <w:b/>
          <w:bCs/>
          <w:kern w:val="0"/>
          <w:sz w:val="24"/>
          <w:szCs w:val="24"/>
        </w:rPr>
      </w:pPr>
    </w:p>
    <w:p w14:paraId="08E01A9D" w14:textId="77777777" w:rsidR="001854A8" w:rsidRDefault="001854A8" w:rsidP="001854A8">
      <w:pPr>
        <w:autoSpaceDE w:val="0"/>
        <w:autoSpaceDN w:val="0"/>
        <w:adjustRightInd w:val="0"/>
        <w:spacing w:after="0" w:line="240" w:lineRule="auto"/>
        <w:rPr>
          <w:rFonts w:ascii="ArialNarrow,Bold" w:hAnsi="ArialNarrow,Bold" w:cs="ArialNarrow,Bold"/>
          <w:b/>
          <w:bCs/>
          <w:kern w:val="0"/>
          <w:sz w:val="24"/>
          <w:szCs w:val="24"/>
        </w:rPr>
      </w:pPr>
    </w:p>
    <w:p w14:paraId="1869B20F" w14:textId="77777777" w:rsidR="001854A8" w:rsidRDefault="001854A8" w:rsidP="001854A8">
      <w:pPr>
        <w:autoSpaceDE w:val="0"/>
        <w:autoSpaceDN w:val="0"/>
        <w:adjustRightInd w:val="0"/>
        <w:spacing w:after="0" w:line="240" w:lineRule="auto"/>
        <w:rPr>
          <w:rFonts w:ascii="ArialNarrow,Bold" w:hAnsi="ArialNarrow,Bold" w:cs="ArialNarrow,Bold"/>
          <w:b/>
          <w:bCs/>
          <w:kern w:val="0"/>
          <w:sz w:val="24"/>
          <w:szCs w:val="24"/>
        </w:rPr>
      </w:pPr>
      <w:r>
        <w:rPr>
          <w:rFonts w:ascii="ArialNarrow,Bold" w:hAnsi="ArialNarrow,Bold" w:cs="ArialNarrow,Bold"/>
          <w:b/>
          <w:bCs/>
          <w:kern w:val="0"/>
          <w:sz w:val="24"/>
          <w:szCs w:val="24"/>
        </w:rPr>
        <w:t>………………………………</w:t>
      </w:r>
    </w:p>
    <w:p w14:paraId="29E0A5B1" w14:textId="77777777" w:rsidR="001854A8" w:rsidRDefault="001854A8" w:rsidP="001854A8">
      <w:pPr>
        <w:pStyle w:val="Default"/>
        <w:jc w:val="both"/>
        <w:rPr>
          <w:sz w:val="21"/>
          <w:szCs w:val="21"/>
        </w:rPr>
      </w:pPr>
      <w:r>
        <w:rPr>
          <w:rFonts w:ascii="ArialNarrow,Bold" w:hAnsi="ArialNarrow,Bold" w:cs="ArialNarrow,Bold"/>
          <w:b/>
          <w:bCs/>
        </w:rPr>
        <w:t>Člen volební komise</w:t>
      </w:r>
    </w:p>
    <w:p w14:paraId="51819174" w14:textId="77777777" w:rsidR="00FA3A7E" w:rsidRDefault="00FA3A7E" w:rsidP="00FA3A7E">
      <w:pPr>
        <w:pStyle w:val="Default"/>
        <w:jc w:val="center"/>
      </w:pPr>
    </w:p>
    <w:sectPr w:rsidR="00FA3A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Narrow,Bold">
    <w:altName w:val="Arial"/>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EE"/>
    <w:family w:val="auto"/>
    <w:notTrueType/>
    <w:pitch w:val="default"/>
    <w:sig w:usb0="00000005" w:usb1="00000000" w:usb2="00000000" w:usb3="00000000" w:csb0="00000002" w:csb1="00000000"/>
  </w:font>
  <w:font w:name="ArialNarrow,Italic">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546"/>
    <w:rsid w:val="0001490D"/>
    <w:rsid w:val="00065D82"/>
    <w:rsid w:val="000873CF"/>
    <w:rsid w:val="000A2521"/>
    <w:rsid w:val="000B4992"/>
    <w:rsid w:val="000D0E0C"/>
    <w:rsid w:val="000D30F0"/>
    <w:rsid w:val="001004EB"/>
    <w:rsid w:val="00127F0B"/>
    <w:rsid w:val="00157218"/>
    <w:rsid w:val="00160C2F"/>
    <w:rsid w:val="001854A8"/>
    <w:rsid w:val="001A225D"/>
    <w:rsid w:val="00220215"/>
    <w:rsid w:val="00226EC5"/>
    <w:rsid w:val="002336D1"/>
    <w:rsid w:val="00257215"/>
    <w:rsid w:val="00291526"/>
    <w:rsid w:val="00294D46"/>
    <w:rsid w:val="002A0BEE"/>
    <w:rsid w:val="002C4A95"/>
    <w:rsid w:val="00333271"/>
    <w:rsid w:val="003743A5"/>
    <w:rsid w:val="00395876"/>
    <w:rsid w:val="003B619C"/>
    <w:rsid w:val="003C23E6"/>
    <w:rsid w:val="003C67E7"/>
    <w:rsid w:val="003C7B53"/>
    <w:rsid w:val="003E1AE5"/>
    <w:rsid w:val="003F3D62"/>
    <w:rsid w:val="00401602"/>
    <w:rsid w:val="0040464D"/>
    <w:rsid w:val="00420CA7"/>
    <w:rsid w:val="00422736"/>
    <w:rsid w:val="00460424"/>
    <w:rsid w:val="00472DB0"/>
    <w:rsid w:val="004975BE"/>
    <w:rsid w:val="0050681C"/>
    <w:rsid w:val="005144BD"/>
    <w:rsid w:val="005211C8"/>
    <w:rsid w:val="005239F5"/>
    <w:rsid w:val="00544677"/>
    <w:rsid w:val="00554E3D"/>
    <w:rsid w:val="005577C4"/>
    <w:rsid w:val="00637230"/>
    <w:rsid w:val="00637955"/>
    <w:rsid w:val="006A2D5D"/>
    <w:rsid w:val="006B1470"/>
    <w:rsid w:val="006B304B"/>
    <w:rsid w:val="006D504A"/>
    <w:rsid w:val="007148A7"/>
    <w:rsid w:val="00722E37"/>
    <w:rsid w:val="007641A2"/>
    <w:rsid w:val="007D49F9"/>
    <w:rsid w:val="007F1F88"/>
    <w:rsid w:val="008326BA"/>
    <w:rsid w:val="00862E87"/>
    <w:rsid w:val="008D607C"/>
    <w:rsid w:val="008E1797"/>
    <w:rsid w:val="00923625"/>
    <w:rsid w:val="0095281A"/>
    <w:rsid w:val="0097029D"/>
    <w:rsid w:val="009857C9"/>
    <w:rsid w:val="009B45CB"/>
    <w:rsid w:val="009D2013"/>
    <w:rsid w:val="009E70FC"/>
    <w:rsid w:val="00A10745"/>
    <w:rsid w:val="00A36685"/>
    <w:rsid w:val="00A44B23"/>
    <w:rsid w:val="00A46434"/>
    <w:rsid w:val="00A56050"/>
    <w:rsid w:val="00A56A4F"/>
    <w:rsid w:val="00A60F57"/>
    <w:rsid w:val="00A85952"/>
    <w:rsid w:val="00A9190D"/>
    <w:rsid w:val="00AD11FF"/>
    <w:rsid w:val="00AE37BB"/>
    <w:rsid w:val="00B11D52"/>
    <w:rsid w:val="00B51FF4"/>
    <w:rsid w:val="00B92BD6"/>
    <w:rsid w:val="00BA1916"/>
    <w:rsid w:val="00BD2546"/>
    <w:rsid w:val="00C2324C"/>
    <w:rsid w:val="00C33637"/>
    <w:rsid w:val="00C37683"/>
    <w:rsid w:val="00C43FD1"/>
    <w:rsid w:val="00CA7327"/>
    <w:rsid w:val="00CC276A"/>
    <w:rsid w:val="00CF35E5"/>
    <w:rsid w:val="00D427D2"/>
    <w:rsid w:val="00D466A5"/>
    <w:rsid w:val="00D918B6"/>
    <w:rsid w:val="00E0693D"/>
    <w:rsid w:val="00E3742D"/>
    <w:rsid w:val="00EB3944"/>
    <w:rsid w:val="00EF6F8C"/>
    <w:rsid w:val="00F139DB"/>
    <w:rsid w:val="00F463B0"/>
    <w:rsid w:val="00F66751"/>
    <w:rsid w:val="00F71FB8"/>
    <w:rsid w:val="00F8303A"/>
    <w:rsid w:val="00FA3A7E"/>
    <w:rsid w:val="00FE7C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32662"/>
  <w15:chartTrackingRefBased/>
  <w15:docId w15:val="{9CAEE4B6-4B48-4E48-A31C-1967389C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BD2546"/>
    <w:pPr>
      <w:autoSpaceDE w:val="0"/>
      <w:autoSpaceDN w:val="0"/>
      <w:adjustRightInd w:val="0"/>
      <w:spacing w:after="0" w:line="240" w:lineRule="auto"/>
    </w:pPr>
    <w:rPr>
      <w:rFonts w:ascii="Arial" w:hAnsi="Arial" w:cs="Arial"/>
      <w:color w:val="000000"/>
      <w:kern w:val="0"/>
      <w:sz w:val="24"/>
      <w:szCs w:val="24"/>
    </w:rPr>
  </w:style>
  <w:style w:type="table" w:styleId="Mkatabulky">
    <w:name w:val="Table Grid"/>
    <w:basedOn w:val="Normlntabulka"/>
    <w:uiPriority w:val="39"/>
    <w:rsid w:val="00CA7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5C502-C82A-4144-B56F-21E6BF521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Pages>
  <Words>2736</Words>
  <Characters>16148</Characters>
  <Application>Microsoft Office Word</Application>
  <DocSecurity>0</DocSecurity>
  <Lines>134</Lines>
  <Paragraphs>37</Paragraphs>
  <ScaleCrop>false</ScaleCrop>
  <Company/>
  <LinksUpToDate>false</LinksUpToDate>
  <CharactersWithSpaces>18847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BARTEL, Martin</dc:creator>
  <cp:keywords/>
  <dc:description/>
  <cp:lastModifiedBy>BARTEL, Martin</cp:lastModifiedBy>
  <cp:revision>54</cp:revision>
  <dcterms:created xsi:type="dcterms:W3CDTF">2023-10-23T11:21:00Z</dcterms:created>
  <dcterms:modified xsi:type="dcterms:W3CDTF">2025-11-25T10:06:00Z</dcterms:modified>
</cp:coreProperties>
</file>